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B" w:rsidRPr="00624825" w:rsidRDefault="00317197" w:rsidP="0038165A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</w:t>
      </w:r>
    </w:p>
    <w:p w:rsidR="00317197" w:rsidRPr="00624825" w:rsidRDefault="00317197" w:rsidP="0038165A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624825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правоприменительной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практике</w:t>
      </w:r>
      <w:r w:rsidR="00BF2F7E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9 месяцев 2017 года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, стат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стике типовых и </w:t>
      </w:r>
      <w:r w:rsidR="00624825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массовых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нарушений обязательных требований в обл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сти федерального государственного энергетического надзора и надзора за соблюдением законодательства об энергосбережении и повышении энергетической эффективности, выявленных Забайкальским управл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нием Ростехнадзора.</w:t>
      </w:r>
      <w:r w:rsidR="00BF2F7E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(«как делать нельзя»)</w:t>
      </w:r>
    </w:p>
    <w:p w:rsidR="002B2B7D" w:rsidRPr="00624825" w:rsidRDefault="002B2B7D" w:rsidP="0038165A">
      <w:pPr>
        <w:pStyle w:val="3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bookmarkStart w:id="0" w:name="_Toc495476724"/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BF2F7E" w:rsidRPr="00624825" w:rsidRDefault="00BF2F7E" w:rsidP="0038165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Настоящий доклад подготовлен в рамках подготовки к проведению публичных мероприятий с подконтрольными субъектами в 4 квартале 2017 года во исполнение положений приоритетной программы «Реформа ко</w:t>
      </w:r>
      <w:r w:rsidRPr="00624825">
        <w:rPr>
          <w:rFonts w:ascii="Times New Roman" w:hAnsi="Times New Roman"/>
          <w:sz w:val="28"/>
          <w:szCs w:val="28"/>
        </w:rPr>
        <w:t>н</w:t>
      </w:r>
      <w:r w:rsidRPr="00624825">
        <w:rPr>
          <w:rFonts w:ascii="Times New Roman" w:hAnsi="Times New Roman"/>
          <w:sz w:val="28"/>
          <w:szCs w:val="28"/>
        </w:rPr>
        <w:t>трольной и надзорной деятельности».</w:t>
      </w:r>
    </w:p>
    <w:p w:rsidR="002B2B7D" w:rsidRPr="00624825" w:rsidRDefault="002B2B7D" w:rsidP="0038165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Целями обобщения и анализа правоприменительной практики явл</w:t>
      </w:r>
      <w:r w:rsidRPr="00624825">
        <w:rPr>
          <w:rFonts w:ascii="Times New Roman" w:eastAsia="Calibri" w:hAnsi="Times New Roman" w:cs="Times New Roman"/>
          <w:sz w:val="28"/>
          <w:szCs w:val="28"/>
        </w:rPr>
        <w:t>я</w:t>
      </w:r>
      <w:r w:rsidRPr="00624825">
        <w:rPr>
          <w:rFonts w:ascii="Times New Roman" w:eastAsia="Calibri" w:hAnsi="Times New Roman" w:cs="Times New Roman"/>
          <w:sz w:val="28"/>
          <w:szCs w:val="28"/>
        </w:rPr>
        <w:t>ются:</w:t>
      </w:r>
    </w:p>
    <w:p w:rsidR="002B2B7D" w:rsidRPr="00624825" w:rsidRDefault="002B2B7D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обеспечение единства практики применения Ростехнадзором фед</w:t>
      </w:r>
      <w:r w:rsidRPr="00624825">
        <w:rPr>
          <w:rFonts w:ascii="Times New Roman" w:eastAsia="Calibri" w:hAnsi="Times New Roman" w:cs="Times New Roman"/>
          <w:sz w:val="28"/>
          <w:szCs w:val="28"/>
        </w:rPr>
        <w:t>е</w:t>
      </w:r>
      <w:r w:rsidRPr="00624825">
        <w:rPr>
          <w:rFonts w:ascii="Times New Roman" w:eastAsia="Calibri" w:hAnsi="Times New Roman" w:cs="Times New Roman"/>
          <w:sz w:val="28"/>
          <w:szCs w:val="28"/>
        </w:rPr>
        <w:t>ральных законов и иных нормативных правовых актов Российской Федер</w:t>
      </w:r>
      <w:r w:rsidRPr="00624825">
        <w:rPr>
          <w:rFonts w:ascii="Times New Roman" w:eastAsia="Calibri" w:hAnsi="Times New Roman" w:cs="Times New Roman"/>
          <w:sz w:val="28"/>
          <w:szCs w:val="28"/>
        </w:rPr>
        <w:t>а</w:t>
      </w:r>
      <w:r w:rsidRPr="00624825">
        <w:rPr>
          <w:rFonts w:ascii="Times New Roman" w:eastAsia="Calibri" w:hAnsi="Times New Roman" w:cs="Times New Roman"/>
          <w:sz w:val="28"/>
          <w:szCs w:val="28"/>
        </w:rPr>
        <w:t>ции (далее – обязательные требования);</w:t>
      </w:r>
    </w:p>
    <w:p w:rsidR="002B2B7D" w:rsidRPr="00624825" w:rsidRDefault="002B2B7D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обеспечение доступности сведений о правоприменительной практике Ростехнадзора путем их публикации для сведения подконтрольных субъе</w:t>
      </w:r>
      <w:r w:rsidRPr="00624825">
        <w:rPr>
          <w:rFonts w:ascii="Times New Roman" w:eastAsia="Calibri" w:hAnsi="Times New Roman" w:cs="Times New Roman"/>
          <w:sz w:val="28"/>
          <w:szCs w:val="28"/>
        </w:rPr>
        <w:t>к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тов;</w:t>
      </w:r>
    </w:p>
    <w:p w:rsidR="002B2B7D" w:rsidRPr="00624825" w:rsidRDefault="002B2B7D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актов для устранения уст</w:t>
      </w:r>
      <w:r w:rsidRPr="00624825">
        <w:rPr>
          <w:rFonts w:ascii="Times New Roman" w:eastAsia="Calibri" w:hAnsi="Times New Roman" w:cs="Times New Roman"/>
          <w:sz w:val="28"/>
          <w:szCs w:val="28"/>
        </w:rPr>
        <w:t>а</w:t>
      </w:r>
      <w:r w:rsidRPr="00624825">
        <w:rPr>
          <w:rFonts w:ascii="Times New Roman" w:eastAsia="Calibri" w:hAnsi="Times New Roman" w:cs="Times New Roman"/>
          <w:sz w:val="28"/>
          <w:szCs w:val="28"/>
        </w:rPr>
        <w:t>ревших, дублирующих и избыточных обязательных требований, устранения избыточных контрольно-надзорных функций.</w:t>
      </w:r>
    </w:p>
    <w:p w:rsidR="002B2B7D" w:rsidRPr="00624825" w:rsidRDefault="002B2B7D" w:rsidP="0038165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Задачами обобщения и анализа правоприменительной практики я</w:t>
      </w:r>
      <w:r w:rsidRPr="00624825">
        <w:rPr>
          <w:rFonts w:ascii="Times New Roman" w:eastAsia="Calibri" w:hAnsi="Times New Roman" w:cs="Times New Roman"/>
          <w:sz w:val="28"/>
          <w:szCs w:val="28"/>
        </w:rPr>
        <w:t>в</w:t>
      </w:r>
      <w:r w:rsidRPr="00624825">
        <w:rPr>
          <w:rFonts w:ascii="Times New Roman" w:eastAsia="Calibri" w:hAnsi="Times New Roman" w:cs="Times New Roman"/>
          <w:sz w:val="28"/>
          <w:szCs w:val="28"/>
        </w:rPr>
        <w:t>ляются:</w:t>
      </w:r>
    </w:p>
    <w:p w:rsidR="002B2B7D" w:rsidRPr="00624825" w:rsidRDefault="002B2B7D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выявление проблемных вопросов применяемых Ростехнадзором обяз</w:t>
      </w:r>
      <w:r w:rsidRPr="00624825">
        <w:rPr>
          <w:rFonts w:ascii="Times New Roman" w:eastAsia="Calibri" w:hAnsi="Times New Roman" w:cs="Times New Roman"/>
          <w:sz w:val="28"/>
          <w:szCs w:val="28"/>
        </w:rPr>
        <w:t>а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тельных требований;</w:t>
      </w:r>
    </w:p>
    <w:p w:rsidR="002B2B7D" w:rsidRPr="00624825" w:rsidRDefault="002B2B7D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выработка с привлечением широкого круга заинтересованных лиц о</w:t>
      </w:r>
      <w:r w:rsidRPr="00624825">
        <w:rPr>
          <w:rFonts w:ascii="Times New Roman" w:eastAsia="Calibri" w:hAnsi="Times New Roman" w:cs="Times New Roman"/>
          <w:sz w:val="28"/>
          <w:szCs w:val="28"/>
        </w:rPr>
        <w:t>п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тимальных решений проблемных вопросов правоприменительной практики и их реализация;</w:t>
      </w:r>
    </w:p>
    <w:p w:rsidR="002B2B7D" w:rsidRPr="00624825" w:rsidRDefault="002B2B7D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B2B7D" w:rsidRPr="00624825" w:rsidRDefault="002B2B7D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выявление избыточных контрольно-надзорных функций, подготовка</w:t>
      </w:r>
      <w:r w:rsidRPr="00624825">
        <w:rPr>
          <w:rFonts w:ascii="Times New Roman" w:eastAsia="Calibri" w:hAnsi="Times New Roman" w:cs="Times New Roman"/>
          <w:sz w:val="28"/>
          <w:szCs w:val="28"/>
        </w:rPr>
        <w:br/>
        <w:t>и внесение предложений по их устранению;</w:t>
      </w:r>
    </w:p>
    <w:p w:rsidR="002B2B7D" w:rsidRPr="00624825" w:rsidRDefault="002B2B7D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:rsidR="002B2B7D" w:rsidRPr="00624825" w:rsidRDefault="002B2B7D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выявление типичных нарушений обязательных требований, с их кла</w:t>
      </w:r>
      <w:r w:rsidRPr="00624825">
        <w:rPr>
          <w:rFonts w:ascii="Times New Roman" w:eastAsia="Calibri" w:hAnsi="Times New Roman" w:cs="Times New Roman"/>
          <w:sz w:val="28"/>
          <w:szCs w:val="28"/>
        </w:rPr>
        <w:t>с</w:t>
      </w:r>
      <w:r w:rsidRPr="00624825">
        <w:rPr>
          <w:rFonts w:ascii="Times New Roman" w:eastAsia="Calibri" w:hAnsi="Times New Roman" w:cs="Times New Roman"/>
          <w:sz w:val="28"/>
          <w:szCs w:val="28"/>
        </w:rPr>
        <w:t>сификацией по тяжести последствий (размеру причинённого вреда) и подг</w:t>
      </w:r>
      <w:r w:rsidRPr="00624825">
        <w:rPr>
          <w:rFonts w:ascii="Times New Roman" w:eastAsia="Calibri" w:hAnsi="Times New Roman" w:cs="Times New Roman"/>
          <w:sz w:val="28"/>
          <w:szCs w:val="28"/>
        </w:rPr>
        <w:t>о</w:t>
      </w:r>
      <w:r w:rsidRPr="00624825">
        <w:rPr>
          <w:rFonts w:ascii="Times New Roman" w:eastAsia="Calibri" w:hAnsi="Times New Roman" w:cs="Times New Roman"/>
          <w:sz w:val="28"/>
          <w:szCs w:val="28"/>
        </w:rPr>
        <w:t xml:space="preserve">товка предложений по реализации профилактических мероприятий для их предупреждения. 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Забайкальское управление Ростехнадзора (далее – Управление), явл</w:t>
      </w:r>
      <w:r w:rsidRPr="00624825">
        <w:rPr>
          <w:rFonts w:ascii="Times New Roman" w:eastAsia="Calibri" w:hAnsi="Times New Roman" w:cs="Times New Roman"/>
          <w:sz w:val="28"/>
          <w:szCs w:val="28"/>
        </w:rPr>
        <w:t>я</w:t>
      </w:r>
      <w:r w:rsidRPr="00624825">
        <w:rPr>
          <w:rFonts w:ascii="Times New Roman" w:eastAsia="Calibri" w:hAnsi="Times New Roman" w:cs="Times New Roman"/>
          <w:sz w:val="28"/>
          <w:szCs w:val="28"/>
        </w:rPr>
        <w:t>ясь органом федерального государственного надзора в области промышле</w:t>
      </w:r>
      <w:r w:rsidRPr="00624825">
        <w:rPr>
          <w:rFonts w:ascii="Times New Roman" w:eastAsia="Calibri" w:hAnsi="Times New Roman" w:cs="Times New Roman"/>
          <w:sz w:val="28"/>
          <w:szCs w:val="28"/>
        </w:rPr>
        <w:t>н</w:t>
      </w:r>
      <w:r w:rsidRPr="00624825">
        <w:rPr>
          <w:rFonts w:ascii="Times New Roman" w:eastAsia="Calibri" w:hAnsi="Times New Roman" w:cs="Times New Roman"/>
          <w:sz w:val="28"/>
          <w:szCs w:val="28"/>
        </w:rPr>
        <w:t>ной безопасности, федерального государственного энергетического надзора, федерального государственного контроля (надзора) за соблюдением требов</w:t>
      </w:r>
      <w:r w:rsidRPr="00624825">
        <w:rPr>
          <w:rFonts w:ascii="Times New Roman" w:eastAsia="Calibri" w:hAnsi="Times New Roman" w:cs="Times New Roman"/>
          <w:sz w:val="28"/>
          <w:szCs w:val="28"/>
        </w:rPr>
        <w:t>а</w:t>
      </w:r>
      <w:r w:rsidRPr="00624825">
        <w:rPr>
          <w:rFonts w:ascii="Times New Roman" w:eastAsia="Calibri" w:hAnsi="Times New Roman" w:cs="Times New Roman"/>
          <w:sz w:val="28"/>
          <w:szCs w:val="28"/>
        </w:rPr>
        <w:t>ний законодательства об энергосбережении и о повышении энергетической эффективности, федерального государственного надзора в области безопа</w:t>
      </w:r>
      <w:r w:rsidRPr="00624825">
        <w:rPr>
          <w:rFonts w:ascii="Times New Roman" w:eastAsia="Calibri" w:hAnsi="Times New Roman" w:cs="Times New Roman"/>
          <w:sz w:val="28"/>
          <w:szCs w:val="28"/>
        </w:rPr>
        <w:t>с</w:t>
      </w:r>
      <w:r w:rsidRPr="00624825">
        <w:rPr>
          <w:rFonts w:ascii="Times New Roman" w:eastAsia="Calibri" w:hAnsi="Times New Roman" w:cs="Times New Roman"/>
          <w:sz w:val="28"/>
          <w:szCs w:val="28"/>
        </w:rPr>
        <w:t>ности гидротехнических сооружений, федерального государственного стро</w:t>
      </w:r>
      <w:r w:rsidRPr="00624825">
        <w:rPr>
          <w:rFonts w:ascii="Times New Roman" w:eastAsia="Calibri" w:hAnsi="Times New Roman" w:cs="Times New Roman"/>
          <w:sz w:val="28"/>
          <w:szCs w:val="28"/>
        </w:rPr>
        <w:t>и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тельного надзора и федерального государственного надзора за деятельностью саморегулируемых организаций в области инженерных изысканий, архите</w:t>
      </w:r>
      <w:r w:rsidRPr="00624825">
        <w:rPr>
          <w:rFonts w:ascii="Times New Roman" w:eastAsia="Calibri" w:hAnsi="Times New Roman" w:cs="Times New Roman"/>
          <w:sz w:val="28"/>
          <w:szCs w:val="28"/>
        </w:rPr>
        <w:t>к</w:t>
      </w:r>
      <w:r w:rsidRPr="00624825">
        <w:rPr>
          <w:rFonts w:ascii="Times New Roman" w:eastAsia="Calibri" w:hAnsi="Times New Roman" w:cs="Times New Roman"/>
          <w:sz w:val="28"/>
          <w:szCs w:val="28"/>
        </w:rPr>
        <w:t>турно-строительного проектирования, строительства, реконструкции объе</w:t>
      </w:r>
      <w:r w:rsidRPr="00624825">
        <w:rPr>
          <w:rFonts w:ascii="Times New Roman" w:eastAsia="Calibri" w:hAnsi="Times New Roman" w:cs="Times New Roman"/>
          <w:sz w:val="28"/>
          <w:szCs w:val="28"/>
        </w:rPr>
        <w:t>к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тов капитального строительства, осуществляет контроль за соблюдением подконтрольными организациями требований нормативных правовых актов на территории двух субъектов Российской Федерации, относящихся к юри</w:t>
      </w:r>
      <w:r w:rsidRPr="00624825">
        <w:rPr>
          <w:rFonts w:ascii="Times New Roman" w:eastAsia="Calibri" w:hAnsi="Times New Roman" w:cs="Times New Roman"/>
          <w:sz w:val="28"/>
          <w:szCs w:val="28"/>
        </w:rPr>
        <w:t>с</w:t>
      </w:r>
      <w:r w:rsidRPr="00624825">
        <w:rPr>
          <w:rFonts w:ascii="Times New Roman" w:eastAsia="Calibri" w:hAnsi="Times New Roman" w:cs="Times New Roman"/>
          <w:sz w:val="28"/>
          <w:szCs w:val="28"/>
        </w:rPr>
        <w:t>дикции Управления: Забайкальского края, Республики Бурятия.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При проведении данного публичного мероприятия внимание будет уделено федеральному государственному энергетическому надзору, фед</w:t>
      </w:r>
      <w:r w:rsidRPr="00624825">
        <w:rPr>
          <w:rFonts w:ascii="Times New Roman" w:eastAsia="Calibri" w:hAnsi="Times New Roman" w:cs="Times New Roman"/>
          <w:sz w:val="28"/>
          <w:szCs w:val="28"/>
        </w:rPr>
        <w:t>е</w:t>
      </w:r>
      <w:r w:rsidRPr="00624825">
        <w:rPr>
          <w:rFonts w:ascii="Times New Roman" w:eastAsia="Calibri" w:hAnsi="Times New Roman" w:cs="Times New Roman"/>
          <w:sz w:val="28"/>
          <w:szCs w:val="28"/>
        </w:rPr>
        <w:t>ральному государственному контролю (надзору) за соблюдением требований законодательства об энергосбережении и о повышении энергетической э</w:t>
      </w:r>
      <w:r w:rsidRPr="00624825">
        <w:rPr>
          <w:rFonts w:ascii="Times New Roman" w:eastAsia="Calibri" w:hAnsi="Times New Roman" w:cs="Times New Roman"/>
          <w:sz w:val="28"/>
          <w:szCs w:val="28"/>
        </w:rPr>
        <w:t>ф</w:t>
      </w:r>
      <w:r w:rsidRPr="00624825">
        <w:rPr>
          <w:rFonts w:ascii="Times New Roman" w:eastAsia="Calibri" w:hAnsi="Times New Roman" w:cs="Times New Roman"/>
          <w:sz w:val="28"/>
          <w:szCs w:val="28"/>
        </w:rPr>
        <w:t>фективности.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При осуществлении надзорной и контрольной работы особое внимание уделяется: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соблюдению требований безопасности в электроэнергетике, анализу прохождения ОЗП и подготовке к проведению проверок готовности энерг</w:t>
      </w:r>
      <w:r w:rsidRPr="00624825">
        <w:rPr>
          <w:rFonts w:ascii="Times New Roman" w:eastAsia="Calibri" w:hAnsi="Times New Roman" w:cs="Times New Roman"/>
          <w:sz w:val="28"/>
          <w:szCs w:val="28"/>
        </w:rPr>
        <w:t>о</w:t>
      </w:r>
      <w:r w:rsidRPr="00624825">
        <w:rPr>
          <w:rFonts w:ascii="Times New Roman" w:eastAsia="Calibri" w:hAnsi="Times New Roman" w:cs="Times New Roman"/>
          <w:sz w:val="28"/>
          <w:szCs w:val="28"/>
        </w:rPr>
        <w:t>снабжающих организаций к ОЗП;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исполнению требований в области энергосбережения и энергоэффе</w:t>
      </w:r>
      <w:r w:rsidRPr="00624825">
        <w:rPr>
          <w:rFonts w:ascii="Times New Roman" w:eastAsia="Calibri" w:hAnsi="Times New Roman" w:cs="Times New Roman"/>
          <w:sz w:val="28"/>
          <w:szCs w:val="28"/>
        </w:rPr>
        <w:t>к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тивности;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соблюдению требований технических регламентов;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анализу показателей контрольно-надзорной деятельности, администр</w:t>
      </w:r>
      <w:r w:rsidRPr="00624825">
        <w:rPr>
          <w:rFonts w:ascii="Times New Roman" w:eastAsia="Calibri" w:hAnsi="Times New Roman" w:cs="Times New Roman"/>
          <w:sz w:val="28"/>
          <w:szCs w:val="28"/>
        </w:rPr>
        <w:t>а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тивной практики;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анализу выявленных при обследованиях нарушений.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При организации надзорной и контрольной деятельности практикуется комплексный подход к осуществлению проверок состояния безопасности по всем направлениям.</w:t>
      </w:r>
    </w:p>
    <w:p w:rsidR="00603F2C" w:rsidRPr="00624825" w:rsidRDefault="00603F2C" w:rsidP="003816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825">
        <w:rPr>
          <w:rFonts w:ascii="Times New Roman" w:eastAsia="Calibri" w:hAnsi="Times New Roman" w:cs="Times New Roman"/>
          <w:sz w:val="28"/>
          <w:szCs w:val="28"/>
        </w:rPr>
        <w:t>Работы по подготовке планов проведения плановых проверок юрид</w:t>
      </w:r>
      <w:r w:rsidRPr="00624825">
        <w:rPr>
          <w:rFonts w:ascii="Times New Roman" w:eastAsia="Calibri" w:hAnsi="Times New Roman" w:cs="Times New Roman"/>
          <w:sz w:val="28"/>
          <w:szCs w:val="28"/>
        </w:rPr>
        <w:t>и</w:t>
      </w:r>
      <w:r w:rsidRPr="00624825">
        <w:rPr>
          <w:rFonts w:ascii="Times New Roman" w:eastAsia="Calibri" w:hAnsi="Times New Roman" w:cs="Times New Roman"/>
          <w:sz w:val="28"/>
          <w:szCs w:val="28"/>
        </w:rPr>
        <w:t>ческих лиц и индивидуальных предпринимателей Управлением на соотве</w:t>
      </w:r>
      <w:r w:rsidRPr="00624825">
        <w:rPr>
          <w:rFonts w:ascii="Times New Roman" w:eastAsia="Calibri" w:hAnsi="Times New Roman" w:cs="Times New Roman"/>
          <w:sz w:val="28"/>
          <w:szCs w:val="28"/>
        </w:rPr>
        <w:t>т</w:t>
      </w:r>
      <w:r w:rsidRPr="00624825">
        <w:rPr>
          <w:rFonts w:ascii="Times New Roman" w:eastAsia="Calibri" w:hAnsi="Times New Roman" w:cs="Times New Roman"/>
          <w:sz w:val="28"/>
          <w:szCs w:val="28"/>
        </w:rPr>
        <w:t xml:space="preserve">ствующие годы осуществляются в соответствии с </w:t>
      </w:r>
      <w:hyperlink r:id="rId7" w:history="1">
        <w:r w:rsidRPr="00624825">
          <w:rPr>
            <w:rFonts w:ascii="Times New Roman" w:eastAsia="Calibri" w:hAnsi="Times New Roman" w:cs="Times New Roman"/>
            <w:sz w:val="28"/>
            <w:szCs w:val="28"/>
          </w:rPr>
          <w:t>Правилами подготовки о</w:t>
        </w:r>
        <w:r w:rsidRPr="00624825">
          <w:rPr>
            <w:rFonts w:ascii="Times New Roman" w:eastAsia="Calibri" w:hAnsi="Times New Roman" w:cs="Times New Roman"/>
            <w:sz w:val="28"/>
            <w:szCs w:val="28"/>
          </w:rPr>
          <w:t>р</w:t>
        </w:r>
        <w:r w:rsidRPr="00624825">
          <w:rPr>
            <w:rFonts w:ascii="Times New Roman" w:eastAsia="Calibri" w:hAnsi="Times New Roman" w:cs="Times New Roman"/>
            <w:sz w:val="28"/>
            <w:szCs w:val="28"/>
          </w:rPr>
          <w:t>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 w:rsidRPr="00624825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Правительства от 30.06.2010 № 489 (далее - Правила).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</w:t>
      </w:r>
      <w:r w:rsidRPr="00624825">
        <w:rPr>
          <w:rFonts w:ascii="Times New Roman" w:eastAsia="Calibri" w:hAnsi="Times New Roman" w:cs="Times New Roman"/>
          <w:sz w:val="28"/>
          <w:szCs w:val="28"/>
        </w:rPr>
        <w:t>е</w:t>
      </w:r>
      <w:r w:rsidRPr="00624825">
        <w:rPr>
          <w:rFonts w:ascii="Times New Roman" w:eastAsia="Calibri" w:hAnsi="Times New Roman" w:cs="Times New Roman"/>
          <w:sz w:val="28"/>
          <w:szCs w:val="28"/>
        </w:rPr>
        <w:t>ния плановых проверок юридических лиц и индивидуальных предприним</w:t>
      </w:r>
      <w:r w:rsidRPr="00624825">
        <w:rPr>
          <w:rFonts w:ascii="Times New Roman" w:eastAsia="Calibri" w:hAnsi="Times New Roman" w:cs="Times New Roman"/>
          <w:sz w:val="28"/>
          <w:szCs w:val="28"/>
        </w:rPr>
        <w:t>а</w:t>
      </w:r>
      <w:r w:rsidRPr="00624825">
        <w:rPr>
          <w:rFonts w:ascii="Times New Roman" w:eastAsia="Calibri" w:hAnsi="Times New Roman" w:cs="Times New Roman"/>
          <w:sz w:val="28"/>
          <w:szCs w:val="28"/>
        </w:rPr>
        <w:t>телей (далее - ежегодные планы), их согласования и представления в органы прокуратуры, исключения проверок из ежегодного плана, внесение измен</w:t>
      </w:r>
      <w:r w:rsidRPr="00624825">
        <w:rPr>
          <w:rFonts w:ascii="Times New Roman" w:eastAsia="Calibri" w:hAnsi="Times New Roman" w:cs="Times New Roman"/>
          <w:sz w:val="28"/>
          <w:szCs w:val="28"/>
        </w:rPr>
        <w:t>е</w:t>
      </w:r>
      <w:r w:rsidRPr="00624825">
        <w:rPr>
          <w:rFonts w:ascii="Times New Roman" w:eastAsia="Calibri" w:hAnsi="Times New Roman" w:cs="Times New Roman"/>
          <w:sz w:val="28"/>
          <w:szCs w:val="28"/>
        </w:rPr>
        <w:t>ний в ежегодный план, а также типовую форму ежегодного плана.</w:t>
      </w:r>
    </w:p>
    <w:p w:rsidR="00603F2C" w:rsidRPr="00624825" w:rsidRDefault="00603F2C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</w:rPr>
        <w:t>В соответствии с требованиями Федерального закона от 26.12.2008 №</w:t>
      </w:r>
      <w:r w:rsidR="00167876" w:rsidRPr="00624825">
        <w:rPr>
          <w:sz w:val="28"/>
        </w:rPr>
        <w:t xml:space="preserve"> </w:t>
      </w:r>
      <w:r w:rsidRPr="00624825">
        <w:rPr>
          <w:sz w:val="28"/>
        </w:rPr>
        <w:t>294-ФЗ «О защите прав юридических лиц и индивидуальных предприним</w:t>
      </w:r>
      <w:r w:rsidRPr="00624825">
        <w:rPr>
          <w:sz w:val="28"/>
        </w:rPr>
        <w:t>а</w:t>
      </w:r>
      <w:r w:rsidRPr="00624825">
        <w:rPr>
          <w:sz w:val="28"/>
        </w:rPr>
        <w:t>телей при осуществлении государственного контроля (надзора) и муниц</w:t>
      </w:r>
      <w:r w:rsidRPr="00624825">
        <w:rPr>
          <w:sz w:val="28"/>
        </w:rPr>
        <w:t>и</w:t>
      </w:r>
      <w:r w:rsidRPr="00624825">
        <w:rPr>
          <w:sz w:val="28"/>
        </w:rPr>
        <w:t>пального контроля» (далее – Федеральный закон № 294-ФЗ) в Управлении издаются распоряжения о проведении как плановых, так и внеплановых пр</w:t>
      </w:r>
      <w:r w:rsidRPr="00624825">
        <w:rPr>
          <w:sz w:val="28"/>
        </w:rPr>
        <w:t>о</w:t>
      </w:r>
      <w:r w:rsidRPr="00624825">
        <w:rPr>
          <w:sz w:val="28"/>
        </w:rPr>
        <w:lastRenderedPageBreak/>
        <w:t>верочных мероприятий в отношении поднадзорных организаций (юридич</w:t>
      </w:r>
      <w:r w:rsidRPr="00624825">
        <w:rPr>
          <w:sz w:val="28"/>
        </w:rPr>
        <w:t>е</w:t>
      </w:r>
      <w:r w:rsidRPr="00624825">
        <w:rPr>
          <w:sz w:val="28"/>
        </w:rPr>
        <w:t>ских лиц или индивидуальных предпринимателей).</w:t>
      </w:r>
    </w:p>
    <w:p w:rsidR="00603F2C" w:rsidRPr="00624825" w:rsidRDefault="00603F2C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</w:rPr>
        <w:t xml:space="preserve">Деятельность Управления, как и всего Ростехнадзора, направлена на предупреждение нарушений обязательных требований энергобезопасности подконтрольными предприятиями, организациями. </w:t>
      </w:r>
    </w:p>
    <w:p w:rsidR="00603F2C" w:rsidRPr="00624825" w:rsidRDefault="00603F2C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</w:rPr>
        <w:t>С этой целью пров</w:t>
      </w:r>
      <w:r w:rsidR="00167876" w:rsidRPr="00624825">
        <w:rPr>
          <w:sz w:val="28"/>
        </w:rPr>
        <w:t xml:space="preserve">одятся </w:t>
      </w:r>
      <w:r w:rsidRPr="00624825">
        <w:rPr>
          <w:sz w:val="28"/>
        </w:rPr>
        <w:t xml:space="preserve">контрольно - надзорные мероприятия.  </w:t>
      </w:r>
    </w:p>
    <w:p w:rsidR="000E4B5A" w:rsidRPr="00624825" w:rsidRDefault="000E4B5A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</w:rPr>
        <w:t>Основными задачами контрольно – надзорной деятельности Росте</w:t>
      </w:r>
      <w:r w:rsidRPr="00624825">
        <w:rPr>
          <w:sz w:val="28"/>
        </w:rPr>
        <w:t>х</w:t>
      </w:r>
      <w:r w:rsidRPr="00624825">
        <w:rPr>
          <w:sz w:val="28"/>
        </w:rPr>
        <w:t>надзора являются:</w:t>
      </w:r>
    </w:p>
    <w:p w:rsidR="000E4B5A" w:rsidRPr="00624825" w:rsidRDefault="008E1619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</w:rPr>
        <w:t xml:space="preserve">- </w:t>
      </w:r>
      <w:r w:rsidR="000E4B5A" w:rsidRPr="00624825">
        <w:rPr>
          <w:sz w:val="28"/>
        </w:rPr>
        <w:t>организация и осуществление федерального государственного энерг</w:t>
      </w:r>
      <w:r w:rsidR="000E4B5A" w:rsidRPr="00624825">
        <w:rPr>
          <w:sz w:val="28"/>
        </w:rPr>
        <w:t>е</w:t>
      </w:r>
      <w:r w:rsidR="000E4B5A" w:rsidRPr="00624825">
        <w:rPr>
          <w:sz w:val="28"/>
        </w:rPr>
        <w:t>тического надзора</w:t>
      </w:r>
      <w:r w:rsidR="00F01470" w:rsidRPr="00624825">
        <w:rPr>
          <w:sz w:val="28"/>
        </w:rPr>
        <w:t>: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  <w:szCs w:val="28"/>
        </w:rPr>
        <w:t>- за техническим состоянием и проведением мероприятий, обеспеч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 xml:space="preserve">вающих безопасность при эксплуатации и обслуживании </w:t>
      </w:r>
      <w:r w:rsidRPr="00624825">
        <w:rPr>
          <w:sz w:val="28"/>
        </w:rPr>
        <w:t>оборудования и о</w:t>
      </w:r>
      <w:r w:rsidRPr="00624825">
        <w:rPr>
          <w:sz w:val="28"/>
        </w:rPr>
        <w:t>с</w:t>
      </w:r>
      <w:r w:rsidRPr="00624825">
        <w:rPr>
          <w:sz w:val="28"/>
        </w:rPr>
        <w:t>новных сооружений электростанций, электрических и тепловых установок и сетей субъектов энергетики;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  <w:szCs w:val="28"/>
        </w:rPr>
        <w:t>- за техническим состоянием и проведением мероприятий, обеспеч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вающих безопасность при эксплуатации и обслуживании</w:t>
      </w:r>
      <w:r w:rsidRPr="00624825">
        <w:rPr>
          <w:sz w:val="28"/>
        </w:rPr>
        <w:t xml:space="preserve"> электрических и тепловых установок и сетей потребителей (кроме бытовых установок и с</w:t>
      </w:r>
      <w:r w:rsidRPr="00624825">
        <w:rPr>
          <w:sz w:val="28"/>
        </w:rPr>
        <w:t>е</w:t>
      </w:r>
      <w:r w:rsidRPr="00624825">
        <w:rPr>
          <w:sz w:val="28"/>
        </w:rPr>
        <w:t>тей);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  <w:szCs w:val="28"/>
        </w:rPr>
        <w:t xml:space="preserve">- </w:t>
      </w:r>
      <w:r w:rsidRPr="00624825">
        <w:rPr>
          <w:sz w:val="28"/>
        </w:rPr>
        <w:t>за техническим состоянием и безопасным обслуживанием теплосна</w:t>
      </w:r>
      <w:r w:rsidRPr="00624825">
        <w:rPr>
          <w:sz w:val="28"/>
        </w:rPr>
        <w:t>б</w:t>
      </w:r>
      <w:r w:rsidRPr="00624825">
        <w:rPr>
          <w:sz w:val="28"/>
        </w:rPr>
        <w:t xml:space="preserve">жающего оборудования, работающего под избыточным давлением менее 0,07 МПа и температурой нагрева воды менее 115 </w:t>
      </w:r>
      <w:r w:rsidRPr="00624825">
        <w:rPr>
          <w:sz w:val="28"/>
        </w:rPr>
        <w:sym w:font="Symbol" w:char="F0B0"/>
      </w:r>
      <w:r w:rsidRPr="00624825">
        <w:rPr>
          <w:sz w:val="28"/>
        </w:rPr>
        <w:t xml:space="preserve"> С.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в рамках федерального государственного строительного надзора при строительстве, реконструкции объектов, не являющихся объектами кап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тального строительства в пределах компетенции Отдела;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 xml:space="preserve">- за выполнением обязательных требований </w:t>
      </w:r>
      <w:r w:rsidR="00251955" w:rsidRPr="00624825">
        <w:rPr>
          <w:sz w:val="28"/>
          <w:szCs w:val="28"/>
        </w:rPr>
        <w:t xml:space="preserve">норм и правил в области энергетики </w:t>
      </w:r>
      <w:r w:rsidRPr="00624825">
        <w:rPr>
          <w:sz w:val="28"/>
          <w:szCs w:val="28"/>
        </w:rPr>
        <w:t>при допуске в эксплуатацию вновь вводимых и реконструиру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мых энергоуст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новок;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организацией оперативно – диспетчерского управления в электр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энергетике;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установлением охранных зон объектов по производству электрич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lastRenderedPageBreak/>
        <w:t>ской энергии;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соблюдением особых условий использования земельных участков, расположенных в границах охранных зон объектов электросетевого хозя</w:t>
      </w:r>
      <w:r w:rsidRPr="00624825">
        <w:rPr>
          <w:sz w:val="28"/>
          <w:szCs w:val="28"/>
        </w:rPr>
        <w:t>й</w:t>
      </w:r>
      <w:r w:rsidRPr="00624825">
        <w:rPr>
          <w:sz w:val="28"/>
          <w:szCs w:val="28"/>
        </w:rPr>
        <w:t xml:space="preserve">ства; 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соответствием схем электро- и теплоснабжения потребителей тр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буемой категории надежности;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обеспечением надежности и безопасности работы оборудования, зданий, сооружений, систем управления, коммуникаций, обновлением о</w:t>
      </w:r>
      <w:r w:rsidRPr="00624825">
        <w:rPr>
          <w:sz w:val="28"/>
          <w:szCs w:val="28"/>
        </w:rPr>
        <w:t>с</w:t>
      </w:r>
      <w:r w:rsidRPr="00624825">
        <w:rPr>
          <w:sz w:val="28"/>
          <w:szCs w:val="28"/>
        </w:rPr>
        <w:t>новных производственных фондов, путем технического перевооружения и реконструкции электростанций и сетей, модернизации оборудования;</w:t>
      </w:r>
    </w:p>
    <w:p w:rsidR="00F01470" w:rsidRPr="00624825" w:rsidRDefault="00F01470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  <w:szCs w:val="28"/>
        </w:rPr>
        <w:t>- за организацией своевременного проведения технического освид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тельствования энергооборудования и продления срока его эксплуатации, комплексного обследования производственных зданий и сооружений энерг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объектов;</w:t>
      </w:r>
    </w:p>
    <w:p w:rsidR="000E4B5A" w:rsidRPr="00624825" w:rsidRDefault="008E1619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</w:rPr>
        <w:t xml:space="preserve">- </w:t>
      </w:r>
      <w:r w:rsidR="000E4B5A" w:rsidRPr="00624825">
        <w:rPr>
          <w:sz w:val="28"/>
        </w:rPr>
        <w:t>организация и осуществление контроля и надзора в форме оценки с</w:t>
      </w:r>
      <w:r w:rsidR="000E4B5A" w:rsidRPr="00624825">
        <w:rPr>
          <w:sz w:val="28"/>
        </w:rPr>
        <w:t>о</w:t>
      </w:r>
      <w:r w:rsidR="000E4B5A" w:rsidRPr="00624825">
        <w:rPr>
          <w:sz w:val="28"/>
        </w:rPr>
        <w:t xml:space="preserve">ответствия </w:t>
      </w:r>
      <w:r w:rsidR="000E4B5A" w:rsidRPr="00624825">
        <w:rPr>
          <w:sz w:val="28"/>
          <w:szCs w:val="28"/>
        </w:rPr>
        <w:t>за исполнением юридическими лицами и индивидуальными предпринимателями обязательных требований при проектировании, стро</w:t>
      </w:r>
      <w:r w:rsidR="000E4B5A" w:rsidRPr="00624825">
        <w:rPr>
          <w:sz w:val="28"/>
          <w:szCs w:val="28"/>
        </w:rPr>
        <w:t>и</w:t>
      </w:r>
      <w:r w:rsidR="000E4B5A" w:rsidRPr="00624825">
        <w:rPr>
          <w:sz w:val="28"/>
          <w:szCs w:val="28"/>
        </w:rPr>
        <w:t>тельстве, реконструкции, капитальном ремонте, вводе в эксплуатацию объе</w:t>
      </w:r>
      <w:r w:rsidR="000E4B5A" w:rsidRPr="00624825">
        <w:rPr>
          <w:sz w:val="28"/>
          <w:szCs w:val="28"/>
        </w:rPr>
        <w:t>к</w:t>
      </w:r>
      <w:r w:rsidR="000E4B5A" w:rsidRPr="00624825">
        <w:rPr>
          <w:sz w:val="28"/>
          <w:szCs w:val="28"/>
        </w:rPr>
        <w:t>тов энергетики (кроме бытовых электрических и тепловых установок и с</w:t>
      </w:r>
      <w:r w:rsidR="000E4B5A" w:rsidRPr="00624825">
        <w:rPr>
          <w:sz w:val="28"/>
          <w:szCs w:val="28"/>
        </w:rPr>
        <w:t>е</w:t>
      </w:r>
      <w:r w:rsidR="000E4B5A" w:rsidRPr="00624825">
        <w:rPr>
          <w:sz w:val="28"/>
          <w:szCs w:val="28"/>
        </w:rPr>
        <w:t>тей), не являющимися объектами капитального строительства, за технич</w:t>
      </w:r>
      <w:r w:rsidR="000E4B5A" w:rsidRPr="00624825">
        <w:rPr>
          <w:sz w:val="28"/>
          <w:szCs w:val="28"/>
        </w:rPr>
        <w:t>е</w:t>
      </w:r>
      <w:r w:rsidR="000E4B5A" w:rsidRPr="00624825">
        <w:rPr>
          <w:sz w:val="28"/>
          <w:szCs w:val="28"/>
        </w:rPr>
        <w:t>ским состоянием и проведением мероприятий, обеспечивающих безопа</w:t>
      </w:r>
      <w:r w:rsidR="000E4B5A" w:rsidRPr="00624825">
        <w:rPr>
          <w:sz w:val="28"/>
          <w:szCs w:val="28"/>
        </w:rPr>
        <w:t>с</w:t>
      </w:r>
      <w:r w:rsidR="000E4B5A" w:rsidRPr="00624825">
        <w:rPr>
          <w:sz w:val="28"/>
          <w:szCs w:val="28"/>
        </w:rPr>
        <w:t xml:space="preserve">ность при эксплуатации и обслуживании </w:t>
      </w:r>
      <w:r w:rsidR="000E4B5A" w:rsidRPr="00624825">
        <w:rPr>
          <w:sz w:val="28"/>
        </w:rPr>
        <w:t>оборудования и основных сооруж</w:t>
      </w:r>
      <w:r w:rsidR="000E4B5A" w:rsidRPr="00624825">
        <w:rPr>
          <w:sz w:val="28"/>
        </w:rPr>
        <w:t>е</w:t>
      </w:r>
      <w:r w:rsidR="000E4B5A" w:rsidRPr="00624825">
        <w:rPr>
          <w:sz w:val="28"/>
        </w:rPr>
        <w:t>ний электростанций, электрических и тепловых установок и сетей субъе</w:t>
      </w:r>
      <w:r w:rsidR="000E4B5A" w:rsidRPr="00624825">
        <w:rPr>
          <w:sz w:val="28"/>
        </w:rPr>
        <w:t>к</w:t>
      </w:r>
      <w:r w:rsidR="000E4B5A" w:rsidRPr="00624825">
        <w:rPr>
          <w:sz w:val="28"/>
        </w:rPr>
        <w:t xml:space="preserve">тов энергетики, электрических и тепловых установок и сетей потребителей </w:t>
      </w:r>
      <w:r w:rsidR="000E4B5A" w:rsidRPr="00624825">
        <w:rPr>
          <w:sz w:val="28"/>
          <w:szCs w:val="28"/>
        </w:rPr>
        <w:t>(кр</w:t>
      </w:r>
      <w:r w:rsidR="000E4B5A" w:rsidRPr="00624825">
        <w:rPr>
          <w:sz w:val="28"/>
          <w:szCs w:val="28"/>
        </w:rPr>
        <w:t>о</w:t>
      </w:r>
      <w:r w:rsidR="000E4B5A" w:rsidRPr="00624825">
        <w:rPr>
          <w:sz w:val="28"/>
          <w:szCs w:val="28"/>
        </w:rPr>
        <w:t>ме бытовых установок и сетей);</w:t>
      </w:r>
    </w:p>
    <w:p w:rsidR="000E4B5A" w:rsidRPr="00624825" w:rsidRDefault="008E1619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  <w:szCs w:val="28"/>
        </w:rPr>
        <w:t xml:space="preserve">- </w:t>
      </w:r>
      <w:r w:rsidR="000E4B5A" w:rsidRPr="00624825">
        <w:rPr>
          <w:sz w:val="28"/>
          <w:szCs w:val="28"/>
        </w:rPr>
        <w:t xml:space="preserve">осуществление </w:t>
      </w:r>
      <w:r w:rsidR="000E4B5A" w:rsidRPr="00624825">
        <w:rPr>
          <w:sz w:val="28"/>
        </w:rPr>
        <w:t>федерального государственного энергетического надзора в рамках государственного строительного надзора при строител</w:t>
      </w:r>
      <w:r w:rsidR="000E4B5A" w:rsidRPr="00624825">
        <w:rPr>
          <w:sz w:val="28"/>
        </w:rPr>
        <w:t>ь</w:t>
      </w:r>
      <w:r w:rsidR="000E4B5A" w:rsidRPr="00624825">
        <w:rPr>
          <w:sz w:val="28"/>
        </w:rPr>
        <w:t>стве, реконструкции объектов капитального строительства (объектов энерг</w:t>
      </w:r>
      <w:r w:rsidR="000E4B5A" w:rsidRPr="00624825">
        <w:rPr>
          <w:sz w:val="28"/>
        </w:rPr>
        <w:t>е</w:t>
      </w:r>
      <w:r w:rsidR="000E4B5A" w:rsidRPr="00624825">
        <w:rPr>
          <w:sz w:val="28"/>
        </w:rPr>
        <w:t>тики);</w:t>
      </w:r>
    </w:p>
    <w:p w:rsidR="000E4B5A" w:rsidRPr="00624825" w:rsidRDefault="008E1619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</w:rPr>
        <w:t xml:space="preserve">- </w:t>
      </w:r>
      <w:r w:rsidR="000E4B5A" w:rsidRPr="00624825">
        <w:rPr>
          <w:sz w:val="28"/>
        </w:rPr>
        <w:t>организация контроля и надзора за соблюдением требований в обл</w:t>
      </w:r>
      <w:r w:rsidR="000E4B5A" w:rsidRPr="00624825">
        <w:rPr>
          <w:sz w:val="28"/>
        </w:rPr>
        <w:t>а</w:t>
      </w:r>
      <w:r w:rsidR="000E4B5A" w:rsidRPr="00624825">
        <w:rPr>
          <w:sz w:val="28"/>
        </w:rPr>
        <w:lastRenderedPageBreak/>
        <w:t>сти энергосбережения и повышения энергетической эффективности.</w:t>
      </w:r>
    </w:p>
    <w:p w:rsidR="00F01470" w:rsidRPr="00624825" w:rsidRDefault="008E1619" w:rsidP="0038165A">
      <w:pPr>
        <w:pStyle w:val="31"/>
        <w:spacing w:after="0" w:line="360" w:lineRule="auto"/>
        <w:ind w:firstLine="709"/>
        <w:jc w:val="both"/>
        <w:rPr>
          <w:sz w:val="28"/>
        </w:rPr>
      </w:pPr>
      <w:r w:rsidRPr="00624825">
        <w:rPr>
          <w:sz w:val="28"/>
        </w:rPr>
        <w:t>-</w:t>
      </w:r>
      <w:r w:rsidR="000E4B5A" w:rsidRPr="00624825">
        <w:rPr>
          <w:sz w:val="28"/>
        </w:rPr>
        <w:t xml:space="preserve"> </w:t>
      </w:r>
      <w:r w:rsidRPr="00624825">
        <w:rPr>
          <w:sz w:val="28"/>
        </w:rPr>
        <w:t>организация контроля и надзора за соблюдением требований в обл</w:t>
      </w:r>
      <w:r w:rsidRPr="00624825">
        <w:rPr>
          <w:sz w:val="28"/>
        </w:rPr>
        <w:t>а</w:t>
      </w:r>
      <w:r w:rsidRPr="00624825">
        <w:rPr>
          <w:sz w:val="28"/>
        </w:rPr>
        <w:t xml:space="preserve">сти </w:t>
      </w:r>
      <w:r w:rsidR="000E4B5A" w:rsidRPr="00624825">
        <w:rPr>
          <w:sz w:val="28"/>
        </w:rPr>
        <w:t>федерального государственного строительного надзора на вновь постр</w:t>
      </w:r>
      <w:r w:rsidR="000E4B5A" w:rsidRPr="00624825">
        <w:rPr>
          <w:sz w:val="28"/>
        </w:rPr>
        <w:t>о</w:t>
      </w:r>
      <w:r w:rsidR="000E4B5A" w:rsidRPr="00624825">
        <w:rPr>
          <w:sz w:val="28"/>
        </w:rPr>
        <w:t>енных, реконструированных зданий и сооружений объектов энергетики, ги</w:t>
      </w:r>
      <w:r w:rsidR="000E4B5A" w:rsidRPr="00624825">
        <w:rPr>
          <w:sz w:val="28"/>
        </w:rPr>
        <w:t>д</w:t>
      </w:r>
      <w:r w:rsidR="000E4B5A" w:rsidRPr="00624825">
        <w:rPr>
          <w:sz w:val="28"/>
        </w:rPr>
        <w:t>ротехнических сооружений первого и второго классов, линий электроперед</w:t>
      </w:r>
      <w:r w:rsidR="000E4B5A" w:rsidRPr="00624825">
        <w:rPr>
          <w:sz w:val="28"/>
        </w:rPr>
        <w:t>а</w:t>
      </w:r>
      <w:r w:rsidR="000E4B5A" w:rsidRPr="00624825">
        <w:rPr>
          <w:sz w:val="28"/>
        </w:rPr>
        <w:t>чи и иных объектов электросетевого хозяйства напряжением 330 киловольт и более, тепловых электростанци</w:t>
      </w:r>
      <w:r w:rsidR="00167876" w:rsidRPr="00624825">
        <w:rPr>
          <w:sz w:val="28"/>
        </w:rPr>
        <w:t>й мощностью 150 мегаватт и выше.</w:t>
      </w:r>
    </w:p>
    <w:p w:rsidR="00317197" w:rsidRPr="00624825" w:rsidRDefault="00167876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EB6C6C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ведения об организационной структуре и системе управления о</w:t>
      </w:r>
      <w:r w:rsidR="00EB6C6C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EB6C6C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ганов государственного контроля (надзора)</w:t>
      </w:r>
    </w:p>
    <w:p w:rsidR="00EB6C6C" w:rsidRPr="00624825" w:rsidRDefault="00EB6C6C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 xml:space="preserve">Федеральная служба по </w:t>
      </w:r>
      <w:r w:rsidR="00624825" w:rsidRPr="00624825">
        <w:rPr>
          <w:rFonts w:ascii="Times New Roman" w:hAnsi="Times New Roman" w:cs="Times New Roman"/>
          <w:sz w:val="28"/>
          <w:szCs w:val="28"/>
        </w:rPr>
        <w:t>экологическому, технологическому</w:t>
      </w:r>
      <w:r w:rsidRPr="00624825">
        <w:rPr>
          <w:rFonts w:ascii="Times New Roman" w:hAnsi="Times New Roman" w:cs="Times New Roman"/>
          <w:sz w:val="28"/>
          <w:szCs w:val="28"/>
        </w:rPr>
        <w:t xml:space="preserve"> и атомному надзору (Ростехнадзор) действует на основании Положения о Федеральной службе по экологическому, технологическому и атомному надзору, утве</w:t>
      </w:r>
      <w:r w:rsidRPr="00624825">
        <w:rPr>
          <w:rFonts w:ascii="Times New Roman" w:hAnsi="Times New Roman" w:cs="Times New Roman"/>
          <w:sz w:val="28"/>
          <w:szCs w:val="28"/>
        </w:rPr>
        <w:t>р</w:t>
      </w:r>
      <w:r w:rsidRPr="00624825">
        <w:rPr>
          <w:rFonts w:ascii="Times New Roman" w:hAnsi="Times New Roman" w:cs="Times New Roman"/>
          <w:sz w:val="28"/>
          <w:szCs w:val="28"/>
        </w:rPr>
        <w:t>жденное постановлением Правительства Российской Федерации от 30.07.2004 № 401, постановления Правительства Российской Федерации от 20.07.2016 № 701 «О внесении изменений в Положение об осуществлении федерального государственного энергетического надзора» (федеральный государственный энергетический надзор распространен на отдельные катег</w:t>
      </w:r>
      <w:r w:rsidRPr="00624825">
        <w:rPr>
          <w:rFonts w:ascii="Times New Roman" w:hAnsi="Times New Roman" w:cs="Times New Roman"/>
          <w:sz w:val="28"/>
          <w:szCs w:val="28"/>
        </w:rPr>
        <w:t>о</w:t>
      </w:r>
      <w:r w:rsidRPr="00624825">
        <w:rPr>
          <w:rFonts w:ascii="Times New Roman" w:hAnsi="Times New Roman" w:cs="Times New Roman"/>
          <w:sz w:val="28"/>
          <w:szCs w:val="28"/>
        </w:rPr>
        <w:t xml:space="preserve">рии потребителей электрической энергии) и </w:t>
      </w:r>
      <w:r w:rsidRPr="00624825">
        <w:rPr>
          <w:rStyle w:val="doccaption"/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23.11.2016 № 1229 «</w:t>
      </w:r>
      <w:r w:rsidRPr="00624825">
        <w:rPr>
          <w:rFonts w:ascii="Times New Roman" w:hAnsi="Times New Roman" w:cs="Times New Roman"/>
          <w:sz w:val="28"/>
          <w:szCs w:val="28"/>
        </w:rPr>
        <w:t>О внесении изменений в нек</w:t>
      </w:r>
      <w:r w:rsidRPr="00624825">
        <w:rPr>
          <w:rFonts w:ascii="Times New Roman" w:hAnsi="Times New Roman" w:cs="Times New Roman"/>
          <w:sz w:val="28"/>
          <w:szCs w:val="28"/>
        </w:rPr>
        <w:t>о</w:t>
      </w:r>
      <w:r w:rsidRPr="00624825">
        <w:rPr>
          <w:rFonts w:ascii="Times New Roman" w:hAnsi="Times New Roman" w:cs="Times New Roman"/>
          <w:sz w:val="28"/>
          <w:szCs w:val="28"/>
        </w:rPr>
        <w:t>торые акты Правительства Российской Федерации по вопросам полномочий федеральных органов исполнительной власти в сфере теплоснабжения».</w:t>
      </w:r>
    </w:p>
    <w:p w:rsidR="00F01470" w:rsidRPr="00624825" w:rsidRDefault="00167876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25">
        <w:rPr>
          <w:rFonts w:ascii="Times New Roman" w:hAnsi="Times New Roman" w:cs="Times New Roman"/>
          <w:b/>
          <w:sz w:val="28"/>
          <w:szCs w:val="28"/>
        </w:rPr>
        <w:t>П</w:t>
      </w:r>
      <w:r w:rsidR="00F01470" w:rsidRPr="00624825">
        <w:rPr>
          <w:rFonts w:ascii="Times New Roman" w:hAnsi="Times New Roman" w:cs="Times New Roman"/>
          <w:b/>
          <w:sz w:val="28"/>
          <w:szCs w:val="28"/>
        </w:rPr>
        <w:t>еречень и описание основных и вспомогательных функций:</w:t>
      </w:r>
    </w:p>
    <w:p w:rsidR="00EB6C6C" w:rsidRPr="00624825" w:rsidRDefault="00EB6C6C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25">
        <w:rPr>
          <w:rFonts w:ascii="Times New Roman" w:hAnsi="Times New Roman" w:cs="Times New Roman"/>
          <w:sz w:val="28"/>
          <w:szCs w:val="28"/>
        </w:rPr>
        <w:t>Забайкальское управление Ростехнадзора осуществляет свои полном</w:t>
      </w:r>
      <w:r w:rsidRPr="00624825">
        <w:rPr>
          <w:rFonts w:ascii="Times New Roman" w:hAnsi="Times New Roman" w:cs="Times New Roman"/>
          <w:sz w:val="28"/>
          <w:szCs w:val="28"/>
        </w:rPr>
        <w:t>о</w:t>
      </w:r>
      <w:r w:rsidRPr="00624825">
        <w:rPr>
          <w:rFonts w:ascii="Times New Roman" w:hAnsi="Times New Roman" w:cs="Times New Roman"/>
          <w:sz w:val="28"/>
          <w:szCs w:val="28"/>
        </w:rPr>
        <w:t xml:space="preserve">чия на основании Положения о Забайкальском управлении Федеральной службы по </w:t>
      </w:r>
      <w:r w:rsidR="00624825" w:rsidRPr="00624825">
        <w:rPr>
          <w:rFonts w:ascii="Times New Roman" w:hAnsi="Times New Roman" w:cs="Times New Roman"/>
          <w:sz w:val="28"/>
          <w:szCs w:val="28"/>
        </w:rPr>
        <w:t>экологическому, технологическому</w:t>
      </w:r>
      <w:r w:rsidRPr="00624825">
        <w:rPr>
          <w:rFonts w:ascii="Times New Roman" w:hAnsi="Times New Roman" w:cs="Times New Roman"/>
          <w:sz w:val="28"/>
          <w:szCs w:val="28"/>
        </w:rPr>
        <w:t xml:space="preserve"> и атомному надзору, утве</w:t>
      </w:r>
      <w:r w:rsidRPr="00624825">
        <w:rPr>
          <w:rFonts w:ascii="Times New Roman" w:hAnsi="Times New Roman" w:cs="Times New Roman"/>
          <w:sz w:val="28"/>
          <w:szCs w:val="28"/>
        </w:rPr>
        <w:t>р</w:t>
      </w:r>
      <w:r w:rsidRPr="00624825">
        <w:rPr>
          <w:rFonts w:ascii="Times New Roman" w:hAnsi="Times New Roman" w:cs="Times New Roman"/>
          <w:sz w:val="28"/>
          <w:szCs w:val="28"/>
        </w:rPr>
        <w:t>жденного приказом Федеральной службы по экологическому, технологич</w:t>
      </w:r>
      <w:r w:rsidRPr="00624825">
        <w:rPr>
          <w:rFonts w:ascii="Times New Roman" w:hAnsi="Times New Roman" w:cs="Times New Roman"/>
          <w:sz w:val="28"/>
          <w:szCs w:val="28"/>
        </w:rPr>
        <w:t>е</w:t>
      </w:r>
      <w:r w:rsidRPr="00624825">
        <w:rPr>
          <w:rFonts w:ascii="Times New Roman" w:hAnsi="Times New Roman" w:cs="Times New Roman"/>
          <w:sz w:val="28"/>
          <w:szCs w:val="28"/>
        </w:rPr>
        <w:t>скому и атомному надзору от 28.06.2016 № 266</w:t>
      </w:r>
      <w:r w:rsidR="00251955" w:rsidRPr="0062482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624825">
        <w:rPr>
          <w:rFonts w:ascii="Times New Roman" w:hAnsi="Times New Roman" w:cs="Times New Roman"/>
          <w:sz w:val="28"/>
          <w:szCs w:val="28"/>
        </w:rPr>
        <w:t>.</w:t>
      </w:r>
    </w:p>
    <w:p w:rsidR="00251955" w:rsidRPr="00624825" w:rsidRDefault="0025195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За 9 месяцев 2017 года управлением проведено 264 проверки. В ходе проведения проверочных мероприятий выявлено 5965 нарушения обязател</w:t>
      </w:r>
      <w:r w:rsidRPr="00624825">
        <w:rPr>
          <w:rFonts w:ascii="Times New Roman" w:hAnsi="Times New Roman"/>
          <w:sz w:val="28"/>
          <w:szCs w:val="28"/>
          <w:lang w:eastAsia="ru-RU"/>
        </w:rPr>
        <w:t>ь</w:t>
      </w:r>
      <w:r w:rsidRPr="00624825">
        <w:rPr>
          <w:rFonts w:ascii="Times New Roman" w:hAnsi="Times New Roman"/>
          <w:sz w:val="28"/>
          <w:szCs w:val="28"/>
          <w:lang w:eastAsia="ru-RU"/>
        </w:rPr>
        <w:t>ных требований нормативных документов.</w:t>
      </w:r>
    </w:p>
    <w:p w:rsidR="000E4B5A" w:rsidRPr="00624825" w:rsidRDefault="00624825" w:rsidP="0038165A">
      <w:pPr>
        <w:pStyle w:val="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lastRenderedPageBreak/>
        <w:t>В соответствии с Положением Забайкальское управление Ростехнадз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624825">
        <w:rPr>
          <w:sz w:val="28"/>
          <w:szCs w:val="28"/>
        </w:rPr>
        <w:t xml:space="preserve"> организует и проводит проверки соблюдения юридическими лицами и и</w:t>
      </w:r>
      <w:r w:rsidRPr="00624825">
        <w:rPr>
          <w:sz w:val="28"/>
          <w:szCs w:val="28"/>
        </w:rPr>
        <w:t>н</w:t>
      </w:r>
      <w:r w:rsidRPr="00624825">
        <w:rPr>
          <w:sz w:val="28"/>
          <w:szCs w:val="28"/>
        </w:rPr>
        <w:t>дивидуальными предпринимателями требований законодательства Росси</w:t>
      </w:r>
      <w:r w:rsidRPr="00624825">
        <w:rPr>
          <w:sz w:val="28"/>
          <w:szCs w:val="28"/>
        </w:rPr>
        <w:t>й</w:t>
      </w:r>
      <w:r w:rsidRPr="00624825">
        <w:rPr>
          <w:sz w:val="28"/>
          <w:szCs w:val="28"/>
        </w:rPr>
        <w:t>ской Федерации, нормативных правовых актов, норм и правил в установле</w:t>
      </w:r>
      <w:r w:rsidRPr="00624825">
        <w:rPr>
          <w:sz w:val="28"/>
          <w:szCs w:val="28"/>
        </w:rPr>
        <w:t>н</w:t>
      </w:r>
      <w:r w:rsidRPr="00624825">
        <w:rPr>
          <w:sz w:val="28"/>
          <w:szCs w:val="28"/>
        </w:rPr>
        <w:t>ной сфере деятельности, в том числе осуществл</w:t>
      </w:r>
      <w:r w:rsidRPr="00624825">
        <w:rPr>
          <w:sz w:val="28"/>
          <w:szCs w:val="28"/>
        </w:rPr>
        <w:t>я</w:t>
      </w:r>
      <w:r w:rsidRPr="00624825">
        <w:rPr>
          <w:sz w:val="28"/>
          <w:szCs w:val="28"/>
        </w:rPr>
        <w:t>ет контроль и надзор: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соблюдением в пределах своей компетенции требований безопа</w:t>
      </w:r>
      <w:r w:rsidRPr="00624825">
        <w:rPr>
          <w:sz w:val="28"/>
          <w:szCs w:val="28"/>
        </w:rPr>
        <w:t>с</w:t>
      </w:r>
      <w:r w:rsidRPr="00624825">
        <w:rPr>
          <w:sz w:val="28"/>
          <w:szCs w:val="28"/>
        </w:rPr>
        <w:t>ности в электроэнергетике, требований безопасности электрических устан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вок и сетей (кроме бытовых установок и сетей)</w:t>
      </w:r>
      <w:r w:rsidR="00495A92" w:rsidRPr="00624825">
        <w:rPr>
          <w:sz w:val="28"/>
          <w:szCs w:val="28"/>
        </w:rPr>
        <w:t>.</w:t>
      </w:r>
      <w:r w:rsidR="00251955" w:rsidRPr="00624825">
        <w:rPr>
          <w:sz w:val="28"/>
          <w:szCs w:val="28"/>
        </w:rPr>
        <w:t xml:space="preserve"> </w:t>
      </w:r>
      <w:r w:rsidR="00495A92" w:rsidRPr="00624825">
        <w:rPr>
          <w:sz w:val="28"/>
          <w:szCs w:val="28"/>
        </w:rPr>
        <w:t>З</w:t>
      </w:r>
      <w:r w:rsidR="00175412" w:rsidRPr="00624825">
        <w:rPr>
          <w:sz w:val="28"/>
          <w:szCs w:val="28"/>
        </w:rPr>
        <w:t>а 9 месяцев 2017 года пр</w:t>
      </w:r>
      <w:r w:rsidR="00175412" w:rsidRPr="00624825">
        <w:rPr>
          <w:sz w:val="28"/>
          <w:szCs w:val="28"/>
        </w:rPr>
        <w:t>о</w:t>
      </w:r>
      <w:r w:rsidR="00175412" w:rsidRPr="00624825">
        <w:rPr>
          <w:sz w:val="28"/>
          <w:szCs w:val="28"/>
        </w:rPr>
        <w:t xml:space="preserve">ведено 153 </w:t>
      </w:r>
      <w:r w:rsidR="00624825" w:rsidRPr="00624825">
        <w:rPr>
          <w:sz w:val="28"/>
          <w:szCs w:val="28"/>
        </w:rPr>
        <w:t>проверки</w:t>
      </w:r>
      <w:r w:rsidR="00175412" w:rsidRPr="00624825">
        <w:rPr>
          <w:sz w:val="28"/>
          <w:szCs w:val="28"/>
        </w:rPr>
        <w:t xml:space="preserve">, выявлено </w:t>
      </w:r>
      <w:r w:rsidR="00495A92" w:rsidRPr="00624825">
        <w:rPr>
          <w:sz w:val="28"/>
          <w:szCs w:val="28"/>
        </w:rPr>
        <w:t>3388 нарушений, привлечено к администр</w:t>
      </w:r>
      <w:r w:rsidR="00495A92" w:rsidRPr="00624825">
        <w:rPr>
          <w:sz w:val="28"/>
          <w:szCs w:val="28"/>
        </w:rPr>
        <w:t>а</w:t>
      </w:r>
      <w:r w:rsidR="00495A92" w:rsidRPr="00624825">
        <w:rPr>
          <w:sz w:val="28"/>
          <w:szCs w:val="28"/>
        </w:rPr>
        <w:t xml:space="preserve">тивной </w:t>
      </w:r>
      <w:r w:rsidR="00624825" w:rsidRPr="00624825">
        <w:rPr>
          <w:sz w:val="28"/>
          <w:szCs w:val="28"/>
        </w:rPr>
        <w:t>ответственности</w:t>
      </w:r>
      <w:r w:rsidR="00495A92" w:rsidRPr="00624825">
        <w:rPr>
          <w:sz w:val="28"/>
          <w:szCs w:val="28"/>
        </w:rPr>
        <w:t xml:space="preserve"> 14</w:t>
      </w:r>
      <w:r w:rsidR="00D359C3" w:rsidRPr="00624825">
        <w:rPr>
          <w:sz w:val="28"/>
          <w:szCs w:val="28"/>
        </w:rPr>
        <w:t>9</w:t>
      </w:r>
      <w:r w:rsidR="00495A92" w:rsidRPr="00624825">
        <w:rPr>
          <w:sz w:val="28"/>
          <w:szCs w:val="28"/>
        </w:rPr>
        <w:t xml:space="preserve"> должностных и юридических лица, в том числе судом принято административное наказание в виде дисквалификации дол</w:t>
      </w:r>
      <w:r w:rsidR="00495A92" w:rsidRPr="00624825">
        <w:rPr>
          <w:sz w:val="28"/>
          <w:szCs w:val="28"/>
        </w:rPr>
        <w:t>ж</w:t>
      </w:r>
      <w:r w:rsidR="00495A92" w:rsidRPr="00624825">
        <w:rPr>
          <w:sz w:val="28"/>
          <w:szCs w:val="28"/>
        </w:rPr>
        <w:t xml:space="preserve">ностного лица на 6 месяцев, за </w:t>
      </w:r>
      <w:r w:rsidR="00624825" w:rsidRPr="00624825">
        <w:rPr>
          <w:sz w:val="28"/>
          <w:szCs w:val="28"/>
        </w:rPr>
        <w:t>невыполнение</w:t>
      </w:r>
      <w:r w:rsidR="00495A92" w:rsidRPr="00624825">
        <w:rPr>
          <w:sz w:val="28"/>
          <w:szCs w:val="28"/>
        </w:rPr>
        <w:t xml:space="preserve"> в установленные сроки выда</w:t>
      </w:r>
      <w:r w:rsidR="00495A92" w:rsidRPr="00624825">
        <w:rPr>
          <w:sz w:val="28"/>
          <w:szCs w:val="28"/>
        </w:rPr>
        <w:t>н</w:t>
      </w:r>
      <w:r w:rsidR="00495A92" w:rsidRPr="00624825">
        <w:rPr>
          <w:sz w:val="28"/>
          <w:szCs w:val="28"/>
        </w:rPr>
        <w:t>ного ранее предписания</w:t>
      </w:r>
      <w:r w:rsidRPr="00624825">
        <w:rPr>
          <w:sz w:val="28"/>
          <w:szCs w:val="28"/>
        </w:rPr>
        <w:t>;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5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соблюдением в пределах компетенции теплоснабжающими орган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зациями и теплосетевыми организациями требований безопасности в сфере теплоснабжения</w:t>
      </w:r>
      <w:r w:rsidR="00495A92" w:rsidRPr="00624825">
        <w:rPr>
          <w:sz w:val="28"/>
          <w:szCs w:val="28"/>
        </w:rPr>
        <w:t xml:space="preserve">. </w:t>
      </w:r>
      <w:r w:rsidR="00495A92" w:rsidRPr="00624825">
        <w:rPr>
          <w:sz w:val="28"/>
          <w:szCs w:val="28"/>
        </w:rPr>
        <w:t xml:space="preserve">За 9 месяцев 2017 года проведено </w:t>
      </w:r>
      <w:r w:rsidR="00495A92" w:rsidRPr="00624825">
        <w:rPr>
          <w:sz w:val="28"/>
          <w:szCs w:val="28"/>
        </w:rPr>
        <w:t>43</w:t>
      </w:r>
      <w:r w:rsidR="00495A92" w:rsidRPr="00624825">
        <w:rPr>
          <w:sz w:val="28"/>
          <w:szCs w:val="28"/>
        </w:rPr>
        <w:t xml:space="preserve"> </w:t>
      </w:r>
      <w:r w:rsidR="00624825" w:rsidRPr="00624825">
        <w:rPr>
          <w:sz w:val="28"/>
          <w:szCs w:val="28"/>
        </w:rPr>
        <w:t>проверки</w:t>
      </w:r>
      <w:r w:rsidR="00495A92" w:rsidRPr="00624825">
        <w:rPr>
          <w:sz w:val="28"/>
          <w:szCs w:val="28"/>
        </w:rPr>
        <w:t xml:space="preserve">, выявлено </w:t>
      </w:r>
      <w:r w:rsidR="00495A92" w:rsidRPr="00624825">
        <w:rPr>
          <w:sz w:val="28"/>
          <w:szCs w:val="28"/>
        </w:rPr>
        <w:t>971</w:t>
      </w:r>
      <w:r w:rsidR="00495A92" w:rsidRPr="00624825">
        <w:rPr>
          <w:sz w:val="28"/>
          <w:szCs w:val="28"/>
        </w:rPr>
        <w:t xml:space="preserve"> нарушени</w:t>
      </w:r>
      <w:r w:rsidR="00495A92" w:rsidRPr="00624825">
        <w:rPr>
          <w:sz w:val="28"/>
          <w:szCs w:val="28"/>
        </w:rPr>
        <w:t>е</w:t>
      </w:r>
      <w:r w:rsidR="00495A92" w:rsidRPr="00624825">
        <w:rPr>
          <w:sz w:val="28"/>
          <w:szCs w:val="28"/>
        </w:rPr>
        <w:t xml:space="preserve">, привлечено к административной </w:t>
      </w:r>
      <w:r w:rsidR="00624825" w:rsidRPr="00624825">
        <w:rPr>
          <w:sz w:val="28"/>
          <w:szCs w:val="28"/>
        </w:rPr>
        <w:t>ответственности</w:t>
      </w:r>
      <w:r w:rsidR="00495A92" w:rsidRPr="00624825">
        <w:rPr>
          <w:sz w:val="28"/>
          <w:szCs w:val="28"/>
        </w:rPr>
        <w:t xml:space="preserve"> </w:t>
      </w:r>
      <w:r w:rsidR="00D06798" w:rsidRPr="00624825">
        <w:rPr>
          <w:sz w:val="28"/>
          <w:szCs w:val="28"/>
        </w:rPr>
        <w:t>54</w:t>
      </w:r>
      <w:r w:rsidR="00495A92" w:rsidRPr="00624825">
        <w:rPr>
          <w:sz w:val="28"/>
          <w:szCs w:val="28"/>
        </w:rPr>
        <w:t xml:space="preserve"> дол</w:t>
      </w:r>
      <w:r w:rsidR="00495A92" w:rsidRPr="00624825">
        <w:rPr>
          <w:sz w:val="28"/>
          <w:szCs w:val="28"/>
        </w:rPr>
        <w:t>ж</w:t>
      </w:r>
      <w:r w:rsidR="00495A92" w:rsidRPr="00624825">
        <w:rPr>
          <w:sz w:val="28"/>
          <w:szCs w:val="28"/>
        </w:rPr>
        <w:t>ностных и юридических лиц</w:t>
      </w:r>
      <w:r w:rsidR="00D06798" w:rsidRPr="00624825">
        <w:rPr>
          <w:sz w:val="28"/>
          <w:szCs w:val="28"/>
        </w:rPr>
        <w:t>а</w:t>
      </w:r>
      <w:r w:rsidR="00495A92" w:rsidRPr="00624825">
        <w:rPr>
          <w:sz w:val="28"/>
          <w:szCs w:val="28"/>
        </w:rPr>
        <w:t xml:space="preserve">, в том числе судом принято административное наказание в виде </w:t>
      </w:r>
      <w:r w:rsidR="00495A92" w:rsidRPr="00624825">
        <w:rPr>
          <w:sz w:val="28"/>
          <w:szCs w:val="28"/>
        </w:rPr>
        <w:t>приостановки деятельности объекта теплоснабжения ср</w:t>
      </w:r>
      <w:r w:rsidR="00495A92" w:rsidRPr="00624825">
        <w:rPr>
          <w:sz w:val="28"/>
          <w:szCs w:val="28"/>
        </w:rPr>
        <w:t>о</w:t>
      </w:r>
      <w:r w:rsidR="00495A92" w:rsidRPr="00624825">
        <w:rPr>
          <w:sz w:val="28"/>
          <w:szCs w:val="28"/>
        </w:rPr>
        <w:t>ком на 60 с</w:t>
      </w:r>
      <w:r w:rsidR="00495A92" w:rsidRPr="00624825">
        <w:rPr>
          <w:sz w:val="28"/>
          <w:szCs w:val="28"/>
        </w:rPr>
        <w:t>у</w:t>
      </w:r>
      <w:r w:rsidR="00495A92" w:rsidRPr="00624825">
        <w:rPr>
          <w:sz w:val="28"/>
          <w:szCs w:val="28"/>
        </w:rPr>
        <w:t>ток</w:t>
      </w:r>
      <w:r w:rsidRPr="00624825">
        <w:rPr>
          <w:sz w:val="28"/>
          <w:szCs w:val="28"/>
        </w:rPr>
        <w:t>;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4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соблюдением в пределах компетенции Ростехнадзора собственн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оснащенности приборами учета используемых энергетических ресурсов;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2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соблюдением юридическими лицами, в уставных капиталах кот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 xml:space="preserve">рых доля (вклад) Российской Федерации, субъекта Российской Федерации, муниципального образования составляет более чем 50 процентов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</w:t>
      </w:r>
      <w:r w:rsidRPr="00624825">
        <w:rPr>
          <w:sz w:val="28"/>
          <w:szCs w:val="28"/>
        </w:rPr>
        <w:lastRenderedPageBreak/>
        <w:t>более чем 50 процентами общего количества голосов, приходящихся на гол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цами, имущество которых либо более чем 50 процентов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за проведением обязательного энергетического обследования в уст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новленный срок.</w:t>
      </w:r>
      <w:r w:rsidR="00495A92" w:rsidRPr="00624825">
        <w:rPr>
          <w:sz w:val="28"/>
          <w:szCs w:val="28"/>
        </w:rPr>
        <w:t xml:space="preserve"> Всего за 9 месяцев 2017 года проведено </w:t>
      </w:r>
      <w:r w:rsidR="00CD73E5" w:rsidRPr="00624825">
        <w:rPr>
          <w:sz w:val="28"/>
          <w:szCs w:val="28"/>
        </w:rPr>
        <w:t xml:space="preserve">97 </w:t>
      </w:r>
      <w:r w:rsidR="00495A92" w:rsidRPr="00624825">
        <w:rPr>
          <w:sz w:val="28"/>
          <w:szCs w:val="28"/>
        </w:rPr>
        <w:t>проверок по с</w:t>
      </w:r>
      <w:r w:rsidR="00495A92" w:rsidRPr="00624825">
        <w:rPr>
          <w:sz w:val="28"/>
          <w:szCs w:val="28"/>
        </w:rPr>
        <w:t>о</w:t>
      </w:r>
      <w:r w:rsidR="00495A92" w:rsidRPr="00624825">
        <w:rPr>
          <w:sz w:val="28"/>
          <w:szCs w:val="28"/>
        </w:rPr>
        <w:t xml:space="preserve">блюдению требований энергосбережения и энергетической </w:t>
      </w:r>
      <w:r w:rsidR="00624825" w:rsidRPr="00624825">
        <w:rPr>
          <w:sz w:val="28"/>
          <w:szCs w:val="28"/>
        </w:rPr>
        <w:t>эффективности</w:t>
      </w:r>
      <w:r w:rsidR="00CD73E5" w:rsidRPr="00624825">
        <w:rPr>
          <w:sz w:val="28"/>
          <w:szCs w:val="28"/>
        </w:rPr>
        <w:t xml:space="preserve">, по результатам проверок выявлено 29 нарушений, к административной </w:t>
      </w:r>
      <w:r w:rsidR="00624825" w:rsidRPr="00624825">
        <w:rPr>
          <w:sz w:val="28"/>
          <w:szCs w:val="28"/>
        </w:rPr>
        <w:t>о</w:t>
      </w:r>
      <w:r w:rsidR="00624825" w:rsidRPr="00624825">
        <w:rPr>
          <w:sz w:val="28"/>
          <w:szCs w:val="28"/>
        </w:rPr>
        <w:t>т</w:t>
      </w:r>
      <w:r w:rsidR="00624825" w:rsidRPr="00624825">
        <w:rPr>
          <w:sz w:val="28"/>
          <w:szCs w:val="28"/>
        </w:rPr>
        <w:t>ветственности</w:t>
      </w:r>
      <w:r w:rsidR="00CD73E5" w:rsidRPr="00624825">
        <w:rPr>
          <w:sz w:val="28"/>
          <w:szCs w:val="28"/>
        </w:rPr>
        <w:t xml:space="preserve"> привлечено 3</w:t>
      </w:r>
      <w:r w:rsidR="00D359C3" w:rsidRPr="00624825">
        <w:rPr>
          <w:sz w:val="28"/>
          <w:szCs w:val="28"/>
        </w:rPr>
        <w:t xml:space="preserve"> </w:t>
      </w:r>
      <w:r w:rsidR="00CD73E5" w:rsidRPr="00624825">
        <w:rPr>
          <w:sz w:val="28"/>
          <w:szCs w:val="28"/>
        </w:rPr>
        <w:t>должностных лица, 2 из которых выдано пред</w:t>
      </w:r>
      <w:r w:rsidR="00CD73E5" w:rsidRPr="00624825">
        <w:rPr>
          <w:sz w:val="28"/>
          <w:szCs w:val="28"/>
        </w:rPr>
        <w:t>у</w:t>
      </w:r>
      <w:r w:rsidR="00CD73E5" w:rsidRPr="00624825">
        <w:rPr>
          <w:sz w:val="28"/>
          <w:szCs w:val="28"/>
        </w:rPr>
        <w:t>преждение.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50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Выдает и ведет учет разрешений на допуск к эксплуатации энергопр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нимающих устройств потребителей электрической и тепловой энергии, об</w:t>
      </w:r>
      <w:r w:rsidRPr="00624825">
        <w:rPr>
          <w:sz w:val="28"/>
          <w:szCs w:val="28"/>
        </w:rPr>
        <w:t>ъ</w:t>
      </w:r>
      <w:r w:rsidRPr="00624825">
        <w:rPr>
          <w:sz w:val="28"/>
          <w:szCs w:val="28"/>
        </w:rPr>
        <w:t>ектов по производству электрической и тепловой энергии, а также объектов электросетевого хозяйства, принадлежащих сетевым организациям и иным лицам (в случаях, предусмотренных нормативными правовыми актами Ро</w:t>
      </w:r>
      <w:r w:rsidRPr="00624825">
        <w:rPr>
          <w:sz w:val="28"/>
          <w:szCs w:val="28"/>
        </w:rPr>
        <w:t>с</w:t>
      </w:r>
      <w:r w:rsidRPr="00624825">
        <w:rPr>
          <w:sz w:val="28"/>
          <w:szCs w:val="28"/>
        </w:rPr>
        <w:t>сийской Федерации).</w:t>
      </w:r>
      <w:r w:rsidR="00CD73E5" w:rsidRPr="00624825">
        <w:rPr>
          <w:sz w:val="28"/>
          <w:szCs w:val="28"/>
        </w:rPr>
        <w:t xml:space="preserve"> За 9 месяцев 2017 года выдано 62 разрешения на допуск в эксплуатацию вновь </w:t>
      </w:r>
      <w:r w:rsidR="00624825" w:rsidRPr="00624825">
        <w:rPr>
          <w:sz w:val="28"/>
          <w:szCs w:val="28"/>
        </w:rPr>
        <w:t>смонтированных</w:t>
      </w:r>
      <w:r w:rsidR="00CD73E5" w:rsidRPr="00624825">
        <w:rPr>
          <w:sz w:val="28"/>
          <w:szCs w:val="28"/>
        </w:rPr>
        <w:t xml:space="preserve"> и реконструируемых энергоустан</w:t>
      </w:r>
      <w:r w:rsidR="00CD73E5" w:rsidRPr="00624825">
        <w:rPr>
          <w:sz w:val="28"/>
          <w:szCs w:val="28"/>
        </w:rPr>
        <w:t>о</w:t>
      </w:r>
      <w:r w:rsidR="00CD73E5" w:rsidRPr="00624825">
        <w:rPr>
          <w:sz w:val="28"/>
          <w:szCs w:val="28"/>
        </w:rPr>
        <w:t xml:space="preserve">вок. Основным нарушением является </w:t>
      </w:r>
      <w:r w:rsidR="00CD73E5" w:rsidRPr="00624825">
        <w:rPr>
          <w:bCs/>
          <w:sz w:val="28"/>
          <w:szCs w:val="28"/>
        </w:rPr>
        <w:t>в</w:t>
      </w:r>
      <w:r w:rsidR="00CD73E5" w:rsidRPr="00624825">
        <w:rPr>
          <w:bCs/>
          <w:sz w:val="28"/>
          <w:szCs w:val="28"/>
        </w:rPr>
        <w:t>вод в эксплуатацию топливо- и эне</w:t>
      </w:r>
      <w:r w:rsidR="00CD73E5" w:rsidRPr="00624825">
        <w:rPr>
          <w:bCs/>
          <w:sz w:val="28"/>
          <w:szCs w:val="28"/>
        </w:rPr>
        <w:t>р</w:t>
      </w:r>
      <w:r w:rsidR="00CD73E5" w:rsidRPr="00624825">
        <w:rPr>
          <w:bCs/>
          <w:sz w:val="28"/>
          <w:szCs w:val="28"/>
        </w:rPr>
        <w:t xml:space="preserve">гопотребляющих объектов без разрешения </w:t>
      </w:r>
      <w:r w:rsidR="00CD73E5" w:rsidRPr="00624825">
        <w:rPr>
          <w:bCs/>
          <w:sz w:val="28"/>
          <w:szCs w:val="28"/>
        </w:rPr>
        <w:t>Ростехнадзора, за данное наруш</w:t>
      </w:r>
      <w:r w:rsidR="00CD73E5" w:rsidRPr="00624825">
        <w:rPr>
          <w:bCs/>
          <w:sz w:val="28"/>
          <w:szCs w:val="28"/>
        </w:rPr>
        <w:t>е</w:t>
      </w:r>
      <w:r w:rsidR="00CD73E5" w:rsidRPr="00624825">
        <w:rPr>
          <w:bCs/>
          <w:sz w:val="28"/>
          <w:szCs w:val="28"/>
        </w:rPr>
        <w:t xml:space="preserve">ние предусмотрена административная </w:t>
      </w:r>
      <w:r w:rsidR="00624825" w:rsidRPr="00624825">
        <w:rPr>
          <w:bCs/>
          <w:sz w:val="28"/>
          <w:szCs w:val="28"/>
        </w:rPr>
        <w:t>ответственность</w:t>
      </w:r>
      <w:r w:rsidR="00CD73E5" w:rsidRPr="00624825">
        <w:rPr>
          <w:bCs/>
          <w:sz w:val="28"/>
          <w:szCs w:val="28"/>
        </w:rPr>
        <w:t xml:space="preserve"> по статье 9.9. КоАП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Осуществляет в случаях и в порядке, предусмотренных нормативными правовыми актами Российской Федерации, расследование (техническое ра</w:t>
      </w:r>
      <w:r w:rsidRPr="00624825">
        <w:rPr>
          <w:sz w:val="28"/>
          <w:szCs w:val="28"/>
        </w:rPr>
        <w:t>с</w:t>
      </w:r>
      <w:r w:rsidRPr="00624825">
        <w:rPr>
          <w:sz w:val="28"/>
          <w:szCs w:val="28"/>
        </w:rPr>
        <w:t>следование):</w:t>
      </w:r>
    </w:p>
    <w:p w:rsidR="000E4B5A" w:rsidRPr="00624825" w:rsidRDefault="000E4B5A" w:rsidP="0038165A">
      <w:pPr>
        <w:pStyle w:val="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причин аварий в электроэнергетике;</w:t>
      </w:r>
    </w:p>
    <w:p w:rsidR="000E4B5A" w:rsidRPr="00624825" w:rsidRDefault="000E4B5A" w:rsidP="0038165A">
      <w:pPr>
        <w:pStyle w:val="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lastRenderedPageBreak/>
        <w:t>причин аварийных ситуаций при теплоснабжении на источниках те</w:t>
      </w:r>
      <w:r w:rsidRPr="00624825">
        <w:rPr>
          <w:sz w:val="28"/>
          <w:szCs w:val="28"/>
        </w:rPr>
        <w:t>п</w:t>
      </w:r>
      <w:r w:rsidRPr="00624825">
        <w:rPr>
          <w:sz w:val="28"/>
          <w:szCs w:val="28"/>
        </w:rPr>
        <w:t>ловой энергии, тепловых сетях и теплопотребляющих установках потребит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лей тепловой энергии;</w:t>
      </w:r>
    </w:p>
    <w:p w:rsidR="000E4B5A" w:rsidRPr="00624825" w:rsidRDefault="000E4B5A" w:rsidP="0038165A">
      <w:pPr>
        <w:pStyle w:val="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несчастных случаев, произошедших в организациях или на объектах, поднадзорных территориальному органу.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Осуществляет (ведет) учет тяжелых несчастных случаев, несчастных случаев со смертельным исходом, произошедших в организациях или на об</w:t>
      </w:r>
      <w:r w:rsidRPr="00624825">
        <w:rPr>
          <w:sz w:val="28"/>
          <w:szCs w:val="28"/>
        </w:rPr>
        <w:t>ъ</w:t>
      </w:r>
      <w:r w:rsidRPr="00624825">
        <w:rPr>
          <w:sz w:val="28"/>
          <w:szCs w:val="28"/>
        </w:rPr>
        <w:t>ектах, поднадзорных территориальному органу.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4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Согласовывает границы охранных зон объектов электросетевого хозя</w:t>
      </w:r>
      <w:r w:rsidRPr="00624825">
        <w:rPr>
          <w:sz w:val="28"/>
          <w:szCs w:val="28"/>
        </w:rPr>
        <w:t>й</w:t>
      </w:r>
      <w:r w:rsidRPr="00624825">
        <w:rPr>
          <w:sz w:val="28"/>
          <w:szCs w:val="28"/>
        </w:rPr>
        <w:t>ства и устанавливает охранные зоны объектов по производству электрич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ской или электрической и тепловой энергии, мощность которых составляет 500 кВт и более.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Организует планирование контрольно-надзорных мероприятий, ос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>ществляет сбор, обобщение и анализ отчетных сведений, которые предста</w:t>
      </w:r>
      <w:r w:rsidRPr="00624825">
        <w:rPr>
          <w:sz w:val="28"/>
          <w:szCs w:val="28"/>
        </w:rPr>
        <w:t>в</w:t>
      </w:r>
      <w:r w:rsidRPr="00624825">
        <w:rPr>
          <w:sz w:val="28"/>
          <w:szCs w:val="28"/>
        </w:rPr>
        <w:t>ляет в центральный аппарат Ростехнадзора в соответствии с установленной системой отчетности.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50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Организует прием граждан, обеспечивает своевременное и полное ра</w:t>
      </w:r>
      <w:r w:rsidRPr="00624825">
        <w:rPr>
          <w:sz w:val="28"/>
          <w:szCs w:val="28"/>
        </w:rPr>
        <w:t>с</w:t>
      </w:r>
      <w:r w:rsidRPr="00624825">
        <w:rPr>
          <w:sz w:val="28"/>
          <w:szCs w:val="28"/>
        </w:rPr>
        <w:t>смотрение устных и письменных обращений граждан, принятие по ним р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шений и направление ответов заявителям в установленный законодател</w:t>
      </w:r>
      <w:r w:rsidRPr="00624825">
        <w:rPr>
          <w:sz w:val="28"/>
          <w:szCs w:val="28"/>
        </w:rPr>
        <w:t>ь</w:t>
      </w:r>
      <w:r w:rsidRPr="00624825">
        <w:rPr>
          <w:sz w:val="28"/>
          <w:szCs w:val="28"/>
        </w:rPr>
        <w:t>ством Российской Федерации срок.</w:t>
      </w:r>
    </w:p>
    <w:p w:rsidR="000E4B5A" w:rsidRPr="00624825" w:rsidRDefault="000E4B5A" w:rsidP="0038165A">
      <w:pPr>
        <w:pStyle w:val="21"/>
        <w:shd w:val="clear" w:color="auto" w:fill="auto"/>
        <w:tabs>
          <w:tab w:val="left" w:pos="150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Организует аттестацию и проверку знаний руководителей, специал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стов и персонала поднадзорных организаций, а также осуществляет проверку знаний правил работы в тепловых энергоустановках и электроустановках с присвоением группы по электробезопасности.</w:t>
      </w:r>
    </w:p>
    <w:p w:rsidR="007E1604" w:rsidRPr="00624825" w:rsidRDefault="0085589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F01470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аименование и реквизиты нормативно правовых актов, регл</w:t>
      </w:r>
      <w:r w:rsidR="00F01470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01470" w:rsidRPr="00624825">
        <w:rPr>
          <w:rFonts w:ascii="Times New Roman" w:eastAsia="Times New Roman" w:hAnsi="Times New Roman"/>
          <w:b/>
          <w:sz w:val="28"/>
          <w:szCs w:val="28"/>
          <w:lang w:eastAsia="ru-RU"/>
        </w:rPr>
        <w:t>ментирующих порядок исполнения функций государственного контроля (надзора)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Гражданский кодекс Российской Федерации от 30 ноября 1994 г. № 51-ФЗ (часть 1 и 2);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Кодекс Российской Федерации об административных правон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lastRenderedPageBreak/>
        <w:t>рушениях от 30 декабря 2001 г. № 195-ФЗ (глава 9);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Градостроительный кодекс Российской Федерации от 29 декабря 2004 г. № 190-ФЗ;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Федеральный закон от 26 марта 2003 г. № 35-ФЗ «Об электр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энергетике»;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Федеральный закон от 23 ноября 2009 г. № 261-ФЗ «Об энерг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сбережении и о повышении энергетической эффективности о внесении изм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нений в отдельные законодательные акты Российской Федерации»;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Федеральный закон от 27 июня 2010 г. № 190-ФЗ «О теплосна</w:t>
      </w:r>
      <w:r w:rsidRPr="00624825">
        <w:rPr>
          <w:sz w:val="28"/>
          <w:szCs w:val="28"/>
        </w:rPr>
        <w:t>б</w:t>
      </w:r>
      <w:r w:rsidRPr="00624825">
        <w:rPr>
          <w:sz w:val="28"/>
          <w:szCs w:val="28"/>
        </w:rPr>
        <w:t>жении»;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постановление Правительства Российской Федерации от 27 д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кабря 2004 г. № 861 «Об утверждении Правил недискриминационного дост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>па к услугам по передаче электрической энергии и оказания этих услуг, Пр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постановление Правительства Российской Федерации от 27 д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кабря 2004 г. № 854 «Об утверждении Правил оперативно-диспетчерского управления в электроэнергетике»;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постановление Правительства Российской Федерации от 31 авг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 xml:space="preserve">ста 2006 г. </w:t>
      </w:r>
      <w:hyperlink r:id="rId8" w:history="1">
        <w:r w:rsidRPr="00624825">
          <w:rPr>
            <w:rStyle w:val="a5"/>
            <w:color w:val="auto"/>
            <w:sz w:val="28"/>
            <w:szCs w:val="28"/>
            <w:u w:val="none"/>
          </w:rPr>
          <w:t>№ 530</w:t>
        </w:r>
      </w:hyperlink>
      <w:r w:rsidRPr="00624825">
        <w:rPr>
          <w:sz w:val="28"/>
          <w:szCs w:val="28"/>
        </w:rPr>
        <w:t xml:space="preserve"> «Об утверждении Правил функционирования розничных рынков электрической энергии в переходный период реформирования эле</w:t>
      </w:r>
      <w:r w:rsidRPr="00624825">
        <w:rPr>
          <w:sz w:val="28"/>
          <w:szCs w:val="28"/>
        </w:rPr>
        <w:t>к</w:t>
      </w:r>
      <w:r w:rsidRPr="00624825">
        <w:rPr>
          <w:sz w:val="28"/>
          <w:szCs w:val="28"/>
        </w:rPr>
        <w:t>троэнергетики»;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постановление Правительства Российской Федерации от 24 фе</w:t>
      </w:r>
      <w:r w:rsidRPr="00624825">
        <w:rPr>
          <w:sz w:val="28"/>
          <w:szCs w:val="28"/>
        </w:rPr>
        <w:t>в</w:t>
      </w:r>
      <w:r w:rsidRPr="00624825">
        <w:rPr>
          <w:sz w:val="28"/>
          <w:szCs w:val="28"/>
        </w:rPr>
        <w:t>раля 2009 г. № 160 «О порядке установления охранных зон объектов эле</w:t>
      </w:r>
      <w:r w:rsidRPr="00624825">
        <w:rPr>
          <w:sz w:val="28"/>
          <w:szCs w:val="28"/>
        </w:rPr>
        <w:t>к</w:t>
      </w:r>
      <w:r w:rsidRPr="00624825">
        <w:rPr>
          <w:sz w:val="28"/>
          <w:szCs w:val="28"/>
        </w:rPr>
        <w:lastRenderedPageBreak/>
        <w:t>тросетевого хозяйства и особых условий использования земельных участков, расположенных в границах таких зон»;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постановление Правительства Российской Федерации от 8 авг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>ста 2012 г. № 808 «Об организации теплоснабжения в Российской Федерации и о внесении изменений в некоторые акты Правительства Российской Фед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рации»;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Правила технической эксплуатации электроустановок потребит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лей (приказ Минэнерго Российской Федерации от 13 января 2003 г. № 6, з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регистрировано в Минюсте Российской Федерации 22 января 2003 г. рег. № 4145);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Правила технической эксплуатации тепловых энергоустановок, (приказ Министерства энергетики Российской Федерации от 24 марта 2003 г.  № 115, зарегистрировано в Минюсте Российской Федерации 2 апреля 2003 г.  № 4358);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Правила технической эксплуатации электрических станций и с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Правила оценки готовности к отопительному периоду (приказ Министерства энергетики Российской Федерации от 12 марта 2013 г.  № 103, зарегистрировано в Минюсте Российской Федерации 24 апреля 2013 г. № 28269);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Правила устройства электроустановок (издание 6.7);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 xml:space="preserve">Правила по охране труда при эксплуатации электроустановок </w:t>
      </w:r>
      <w:r w:rsidRPr="00624825">
        <w:rPr>
          <w:sz w:val="28"/>
          <w:szCs w:val="28"/>
        </w:rPr>
        <w:lastRenderedPageBreak/>
        <w:t>(приказ Министерства труда и социальной защиты Российской Федерации от  24 июля 2013 г. № 328н, зарегистрировано в Минюсте Российской Федер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ции 12 декабря 2014 г. рег. № 30593);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Правила по охране труда при эксплуатации тепловых энергоуст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новок (приказ Министерства труда и социальной защиты Российской Фед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рации от 17 августа 2015 г. № 551н, зарегистрировано в Минюсте Российской Федерации 5 октября 2015 г. рег. № 39138);</w:t>
      </w:r>
    </w:p>
    <w:p w:rsidR="004B2F46" w:rsidRPr="00624825" w:rsidRDefault="004B2F46" w:rsidP="0038165A">
      <w:pPr>
        <w:pStyle w:val="FORMATTEX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182) (з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регистрированы Минюстом России 28 апреля 2008 г. № 11597; 28 августа 2008 г., № 12197).</w:t>
      </w:r>
    </w:p>
    <w:p w:rsidR="00A940D6" w:rsidRPr="00624825" w:rsidRDefault="00432A4B" w:rsidP="0038165A">
      <w:pPr>
        <w:pStyle w:val="3"/>
        <w:tabs>
          <w:tab w:val="left" w:pos="993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Нормативные правовые акты, </w:t>
      </w:r>
      <w:r w:rsidR="00855895"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в которые внесены изменения </w:t>
      </w:r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 2016</w:t>
      </w:r>
      <w:r w:rsidR="00855895"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и 2017 </w:t>
      </w:r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год</w:t>
      </w:r>
      <w:r w:rsidR="00855895"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ах</w:t>
      </w:r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В 2016 году приняты следующие нормативные правовые акты в сфере федерального государственного энергетического надзора: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Федеральный закон от 01.05.2016 № 132-ФЗ «О внесении изменений в Федеральный закон «О теплоснабжении» и отдельные законодательные акты Российской Федерации по вопросам обеспечения безопасности в сфере те</w:t>
      </w:r>
      <w:r w:rsidRPr="00624825">
        <w:rPr>
          <w:rFonts w:ascii="Times New Roman" w:hAnsi="Times New Roman"/>
          <w:sz w:val="28"/>
          <w:szCs w:val="28"/>
        </w:rPr>
        <w:t>п</w:t>
      </w:r>
      <w:r w:rsidRPr="00624825">
        <w:rPr>
          <w:rFonts w:ascii="Times New Roman" w:hAnsi="Times New Roman"/>
          <w:sz w:val="28"/>
          <w:szCs w:val="28"/>
        </w:rPr>
        <w:t>лоснабжения» (установлены правовые основы федерального государственн</w:t>
      </w:r>
      <w:r w:rsidRPr="00624825">
        <w:rPr>
          <w:rFonts w:ascii="Times New Roman" w:hAnsi="Times New Roman"/>
          <w:sz w:val="28"/>
          <w:szCs w:val="28"/>
        </w:rPr>
        <w:t>о</w:t>
      </w:r>
      <w:r w:rsidRPr="00624825">
        <w:rPr>
          <w:rFonts w:ascii="Times New Roman" w:hAnsi="Times New Roman"/>
          <w:sz w:val="28"/>
          <w:szCs w:val="28"/>
        </w:rPr>
        <w:t>го энергетического надзора за соблюдением требований безопасности в сф</w:t>
      </w:r>
      <w:r w:rsidRPr="00624825">
        <w:rPr>
          <w:rFonts w:ascii="Times New Roman" w:hAnsi="Times New Roman"/>
          <w:sz w:val="28"/>
          <w:szCs w:val="28"/>
        </w:rPr>
        <w:t>е</w:t>
      </w:r>
      <w:r w:rsidRPr="00624825">
        <w:rPr>
          <w:rFonts w:ascii="Times New Roman" w:hAnsi="Times New Roman"/>
          <w:sz w:val="28"/>
          <w:szCs w:val="28"/>
        </w:rPr>
        <w:t>ре теплоснабжения);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10.06.2016 № 525 «О внесении изменений в Правила расследования причин аварий в эле</w:t>
      </w:r>
      <w:r w:rsidRPr="00624825">
        <w:rPr>
          <w:rFonts w:ascii="Times New Roman" w:hAnsi="Times New Roman"/>
          <w:sz w:val="28"/>
          <w:szCs w:val="28"/>
        </w:rPr>
        <w:t>к</w:t>
      </w:r>
      <w:r w:rsidRPr="00624825">
        <w:rPr>
          <w:rFonts w:ascii="Times New Roman" w:hAnsi="Times New Roman"/>
          <w:sz w:val="28"/>
          <w:szCs w:val="28"/>
        </w:rPr>
        <w:t>троэнергетике в целях оптимизации критериев, определяющих аварии, и р</w:t>
      </w:r>
      <w:r w:rsidRPr="00624825">
        <w:rPr>
          <w:rFonts w:ascii="Times New Roman" w:hAnsi="Times New Roman"/>
          <w:sz w:val="28"/>
          <w:szCs w:val="28"/>
        </w:rPr>
        <w:t>е</w:t>
      </w:r>
      <w:r w:rsidRPr="00624825">
        <w:rPr>
          <w:rFonts w:ascii="Times New Roman" w:hAnsi="Times New Roman"/>
          <w:sz w:val="28"/>
          <w:szCs w:val="28"/>
        </w:rPr>
        <w:t>гламентации процедур их расследования»</w:t>
      </w:r>
      <w:r w:rsidRPr="00624825">
        <w:rPr>
          <w:rFonts w:ascii="Times New Roman" w:hAnsi="Times New Roman"/>
          <w:b/>
          <w:sz w:val="28"/>
          <w:szCs w:val="28"/>
        </w:rPr>
        <w:t xml:space="preserve"> </w:t>
      </w:r>
      <w:r w:rsidRPr="00624825">
        <w:rPr>
          <w:rFonts w:ascii="Times New Roman" w:hAnsi="Times New Roman"/>
          <w:sz w:val="28"/>
          <w:szCs w:val="28"/>
        </w:rPr>
        <w:t>(уточнены критерии аварий и скорректирован порядок проведения расследования их причин Ростехнадз</w:t>
      </w:r>
      <w:r w:rsidRPr="00624825">
        <w:rPr>
          <w:rFonts w:ascii="Times New Roman" w:hAnsi="Times New Roman"/>
          <w:sz w:val="28"/>
          <w:szCs w:val="28"/>
        </w:rPr>
        <w:t>о</w:t>
      </w:r>
      <w:r w:rsidRPr="00624825">
        <w:rPr>
          <w:rFonts w:ascii="Times New Roman" w:hAnsi="Times New Roman"/>
          <w:sz w:val="28"/>
          <w:szCs w:val="28"/>
        </w:rPr>
        <w:t>ром и эксплуатирующими организациями);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20.07.2016 № 701 «О внесении изменений в Положение об осуществлении федерального </w:t>
      </w:r>
      <w:r w:rsidRPr="00624825">
        <w:rPr>
          <w:rFonts w:ascii="Times New Roman" w:hAnsi="Times New Roman"/>
          <w:sz w:val="28"/>
          <w:szCs w:val="28"/>
        </w:rPr>
        <w:lastRenderedPageBreak/>
        <w:t>государственного энергетического надзора» (федеральный государственный энергетический надзор распространен на отдельные категории потребителей электрической энергии);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Style w:val="doccaption"/>
          <w:rFonts w:ascii="Times New Roman" w:hAnsi="Times New Roman"/>
          <w:sz w:val="28"/>
          <w:szCs w:val="28"/>
        </w:rPr>
        <w:t>постановление Правительства Российской Федерации от 23.11.2016 № 1229 «</w:t>
      </w:r>
      <w:r w:rsidRPr="00624825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по вопросам полномочий федеральных органов исполнительной власти в сфере теплоснабжения» (вносятся изменения в Положение о Фед</w:t>
      </w:r>
      <w:r w:rsidRPr="00624825">
        <w:rPr>
          <w:rFonts w:ascii="Times New Roman" w:hAnsi="Times New Roman"/>
          <w:sz w:val="28"/>
          <w:szCs w:val="28"/>
        </w:rPr>
        <w:t>е</w:t>
      </w:r>
      <w:r w:rsidRPr="00624825">
        <w:rPr>
          <w:rFonts w:ascii="Times New Roman" w:hAnsi="Times New Roman"/>
          <w:sz w:val="28"/>
          <w:szCs w:val="28"/>
        </w:rPr>
        <w:t>ральной службе по экологическому, технологическому и атомному надзору, утвержденное постановлением Правительства Российской Федерации от 30.07.2004 № 401, а также Положение о Министерстве энергетики Росси</w:t>
      </w:r>
      <w:r w:rsidRPr="00624825">
        <w:rPr>
          <w:rFonts w:ascii="Times New Roman" w:hAnsi="Times New Roman"/>
          <w:sz w:val="28"/>
          <w:szCs w:val="28"/>
        </w:rPr>
        <w:t>й</w:t>
      </w:r>
      <w:r w:rsidRPr="00624825">
        <w:rPr>
          <w:rFonts w:ascii="Times New Roman" w:hAnsi="Times New Roman"/>
          <w:sz w:val="28"/>
          <w:szCs w:val="28"/>
        </w:rPr>
        <w:t>ской Федерации, утвержденное постановлением Правительства Российской Федерации от 28.05.2008 № 400, в части уточнения полномочий Росте</w:t>
      </w:r>
      <w:r w:rsidRPr="00624825">
        <w:rPr>
          <w:rFonts w:ascii="Times New Roman" w:hAnsi="Times New Roman"/>
          <w:sz w:val="28"/>
          <w:szCs w:val="28"/>
        </w:rPr>
        <w:t>х</w:t>
      </w:r>
      <w:r w:rsidRPr="00624825">
        <w:rPr>
          <w:rFonts w:ascii="Times New Roman" w:hAnsi="Times New Roman"/>
          <w:sz w:val="28"/>
          <w:szCs w:val="28"/>
        </w:rPr>
        <w:t>надзора и Минэнерго России в сфере теплоснабжения).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Изданы приказы Ростехнадзора: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приказ Ростехнадзора от 03.02.2016 № 35 «О внесении изменений в Порядок согласования Федеральной службой по экологическому, технолог</w:t>
      </w:r>
      <w:r w:rsidRPr="00624825">
        <w:rPr>
          <w:rFonts w:ascii="Times New Roman" w:hAnsi="Times New Roman"/>
          <w:sz w:val="28"/>
          <w:szCs w:val="28"/>
        </w:rPr>
        <w:t>и</w:t>
      </w:r>
      <w:r w:rsidRPr="00624825">
        <w:rPr>
          <w:rFonts w:ascii="Times New Roman" w:hAnsi="Times New Roman"/>
          <w:sz w:val="28"/>
          <w:szCs w:val="28"/>
        </w:rPr>
        <w:t>ческому и атомному надзору границ охранных зон в отношении объектов электросетевого хозяйства»;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приказ Ростехнадзора от 25.04.2016 № 157 «Об утверждении формы и порядка оформления акта о расследовании причин аварийной ситуации при теплоснабжении»;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приказ Ростехнадзора от 25.04.2016 № 158 «Об утверждении формы и порядка оформления отчета об аварийных ситуациях при теплоснабжении»;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приказ Ростехнадзора от 15.07.2016 № 297 «О внесении изменений в отдельные Административные регламенты Федеральной службы по эколог</w:t>
      </w:r>
      <w:r w:rsidRPr="00624825">
        <w:rPr>
          <w:rFonts w:ascii="Times New Roman" w:hAnsi="Times New Roman"/>
          <w:sz w:val="28"/>
          <w:szCs w:val="28"/>
        </w:rPr>
        <w:t>и</w:t>
      </w:r>
      <w:r w:rsidRPr="00624825">
        <w:rPr>
          <w:rFonts w:ascii="Times New Roman" w:hAnsi="Times New Roman"/>
          <w:sz w:val="28"/>
          <w:szCs w:val="28"/>
        </w:rPr>
        <w:t>ческому, технологическому и атомному надзору по исполнению госуда</w:t>
      </w:r>
      <w:r w:rsidRPr="00624825">
        <w:rPr>
          <w:rFonts w:ascii="Times New Roman" w:hAnsi="Times New Roman"/>
          <w:sz w:val="28"/>
          <w:szCs w:val="28"/>
        </w:rPr>
        <w:t>р</w:t>
      </w:r>
      <w:r w:rsidRPr="00624825">
        <w:rPr>
          <w:rFonts w:ascii="Times New Roman" w:hAnsi="Times New Roman"/>
          <w:sz w:val="28"/>
          <w:szCs w:val="28"/>
        </w:rPr>
        <w:t>ственных функций в области осуществления федерального государственного энергетического надзора, энергетической эффективности и энергосбереж</w:t>
      </w:r>
      <w:r w:rsidRPr="00624825">
        <w:rPr>
          <w:rFonts w:ascii="Times New Roman" w:hAnsi="Times New Roman"/>
          <w:sz w:val="28"/>
          <w:szCs w:val="28"/>
        </w:rPr>
        <w:t>е</w:t>
      </w:r>
      <w:r w:rsidRPr="00624825">
        <w:rPr>
          <w:rFonts w:ascii="Times New Roman" w:hAnsi="Times New Roman"/>
          <w:sz w:val="28"/>
          <w:szCs w:val="28"/>
        </w:rPr>
        <w:t>ния»;</w:t>
      </w:r>
    </w:p>
    <w:p w:rsidR="00E524C5" w:rsidRPr="00624825" w:rsidRDefault="00E524C5" w:rsidP="0038165A">
      <w:pPr>
        <w:tabs>
          <w:tab w:val="left" w:pos="993"/>
        </w:tabs>
        <w:spacing w:after="0" w:line="360" w:lineRule="auto"/>
        <w:ind w:firstLine="709"/>
        <w:jc w:val="both"/>
        <w:rPr>
          <w:rStyle w:val="doccaption"/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lastRenderedPageBreak/>
        <w:t xml:space="preserve">приказ Ростехнадзора от 15.11.2016 № 474 «Об утверждении порядка </w:t>
      </w:r>
      <w:r w:rsidRPr="00624825">
        <w:rPr>
          <w:rStyle w:val="doccaption"/>
          <w:rFonts w:ascii="Times New Roman" w:hAnsi="Times New Roman"/>
          <w:sz w:val="28"/>
          <w:szCs w:val="28"/>
        </w:rPr>
        <w:t>формирования комиссий по расследованию причин аварий в электроэнерг</w:t>
      </w:r>
      <w:r w:rsidRPr="00624825">
        <w:rPr>
          <w:rStyle w:val="doccaption"/>
          <w:rFonts w:ascii="Times New Roman" w:hAnsi="Times New Roman"/>
          <w:sz w:val="28"/>
          <w:szCs w:val="28"/>
        </w:rPr>
        <w:t>е</w:t>
      </w:r>
      <w:r w:rsidRPr="00624825">
        <w:rPr>
          <w:rStyle w:val="doccaption"/>
          <w:rFonts w:ascii="Times New Roman" w:hAnsi="Times New Roman"/>
          <w:sz w:val="28"/>
          <w:szCs w:val="28"/>
        </w:rPr>
        <w:t>тике».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В</w:t>
      </w:r>
      <w:r w:rsidR="00CC47AE" w:rsidRPr="00624825">
        <w:rPr>
          <w:rFonts w:ascii="Times New Roman" w:hAnsi="Times New Roman"/>
          <w:sz w:val="28"/>
          <w:szCs w:val="28"/>
        </w:rPr>
        <w:t xml:space="preserve"> 2017 году</w:t>
      </w:r>
      <w:r w:rsidRPr="00624825">
        <w:rPr>
          <w:rFonts w:ascii="Times New Roman" w:hAnsi="Times New Roman"/>
          <w:sz w:val="28"/>
          <w:szCs w:val="28"/>
        </w:rPr>
        <w:t xml:space="preserve"> </w:t>
      </w:r>
      <w:r w:rsidR="00CC47AE" w:rsidRPr="00624825">
        <w:rPr>
          <w:rFonts w:ascii="Times New Roman" w:hAnsi="Times New Roman"/>
          <w:sz w:val="28"/>
          <w:szCs w:val="28"/>
        </w:rPr>
        <w:t>внесены</w:t>
      </w:r>
      <w:r w:rsidRPr="00624825">
        <w:rPr>
          <w:rFonts w:ascii="Times New Roman" w:hAnsi="Times New Roman"/>
          <w:sz w:val="28"/>
          <w:szCs w:val="28"/>
        </w:rPr>
        <w:t xml:space="preserve"> изменени</w:t>
      </w:r>
      <w:r w:rsidR="00CC47AE" w:rsidRPr="00624825">
        <w:rPr>
          <w:rFonts w:ascii="Times New Roman" w:hAnsi="Times New Roman"/>
          <w:sz w:val="28"/>
          <w:szCs w:val="28"/>
        </w:rPr>
        <w:t>я</w:t>
      </w:r>
      <w:r w:rsidRPr="00624825">
        <w:rPr>
          <w:rFonts w:ascii="Times New Roman" w:hAnsi="Times New Roman"/>
          <w:sz w:val="28"/>
          <w:szCs w:val="28"/>
        </w:rPr>
        <w:t xml:space="preserve"> в следующих законодательных актах: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1.</w:t>
      </w:r>
      <w:r w:rsidR="00CC47AE" w:rsidRPr="0062482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24825">
          <w:rPr>
            <w:rFonts w:ascii="Times New Roman" w:hAnsi="Times New Roman"/>
            <w:sz w:val="28"/>
            <w:szCs w:val="28"/>
          </w:rPr>
          <w:t xml:space="preserve">Градостроительный кодекс Российской Федерации от 29.12.2004 </w:t>
        </w:r>
        <w:r w:rsidR="00CC47AE" w:rsidRPr="00624825">
          <w:rPr>
            <w:rFonts w:ascii="Times New Roman" w:hAnsi="Times New Roman"/>
            <w:sz w:val="28"/>
            <w:szCs w:val="28"/>
          </w:rPr>
          <w:t>№</w:t>
        </w:r>
        <w:r w:rsidRPr="00624825">
          <w:rPr>
            <w:rFonts w:ascii="Times New Roman" w:hAnsi="Times New Roman"/>
            <w:sz w:val="28"/>
            <w:szCs w:val="28"/>
          </w:rPr>
          <w:t xml:space="preserve"> 190-ФЗ</w:t>
        </w:r>
      </w:hyperlink>
      <w:r w:rsidRPr="00624825">
        <w:rPr>
          <w:rFonts w:ascii="Times New Roman" w:hAnsi="Times New Roman"/>
          <w:sz w:val="28"/>
          <w:szCs w:val="28"/>
        </w:rPr>
        <w:t>;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2.</w:t>
      </w:r>
      <w:r w:rsidR="00CC47AE" w:rsidRPr="0062482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24825">
          <w:rPr>
            <w:rFonts w:ascii="Times New Roman" w:hAnsi="Times New Roman"/>
            <w:sz w:val="28"/>
            <w:szCs w:val="28"/>
          </w:rPr>
          <w:t>Кодекс Российской Федерации об административных правонаруш</w:t>
        </w:r>
        <w:r w:rsidRPr="00624825">
          <w:rPr>
            <w:rFonts w:ascii="Times New Roman" w:hAnsi="Times New Roman"/>
            <w:sz w:val="28"/>
            <w:szCs w:val="28"/>
          </w:rPr>
          <w:t>е</w:t>
        </w:r>
        <w:r w:rsidRPr="00624825">
          <w:rPr>
            <w:rFonts w:ascii="Times New Roman" w:hAnsi="Times New Roman"/>
            <w:sz w:val="28"/>
            <w:szCs w:val="28"/>
          </w:rPr>
          <w:t xml:space="preserve">ниях от 30.12.2001 </w:t>
        </w:r>
        <w:r w:rsidR="00CC47AE" w:rsidRPr="00624825">
          <w:rPr>
            <w:rFonts w:ascii="Times New Roman" w:hAnsi="Times New Roman"/>
            <w:sz w:val="28"/>
            <w:szCs w:val="28"/>
          </w:rPr>
          <w:t>№</w:t>
        </w:r>
        <w:r w:rsidRPr="00624825">
          <w:rPr>
            <w:rFonts w:ascii="Times New Roman" w:hAnsi="Times New Roman"/>
            <w:sz w:val="28"/>
            <w:szCs w:val="28"/>
          </w:rPr>
          <w:t xml:space="preserve"> 195-ФЗ</w:t>
        </w:r>
      </w:hyperlink>
      <w:r w:rsidRPr="00624825">
        <w:rPr>
          <w:rFonts w:ascii="Times New Roman" w:hAnsi="Times New Roman"/>
          <w:sz w:val="28"/>
          <w:szCs w:val="28"/>
        </w:rPr>
        <w:t>;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3.</w:t>
      </w:r>
      <w:r w:rsidR="00CC47AE" w:rsidRPr="0062482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24825">
          <w:rPr>
            <w:rFonts w:ascii="Times New Roman" w:hAnsi="Times New Roman"/>
            <w:sz w:val="28"/>
            <w:szCs w:val="28"/>
          </w:rPr>
          <w:t xml:space="preserve">Земельный кодекс Российской Федерации от 25.10.2001 </w:t>
        </w:r>
        <w:r w:rsidR="00CC47AE" w:rsidRPr="00624825">
          <w:rPr>
            <w:rFonts w:ascii="Times New Roman" w:hAnsi="Times New Roman"/>
            <w:sz w:val="28"/>
            <w:szCs w:val="28"/>
          </w:rPr>
          <w:t>№</w:t>
        </w:r>
        <w:r w:rsidRPr="00624825">
          <w:rPr>
            <w:rFonts w:ascii="Times New Roman" w:hAnsi="Times New Roman"/>
            <w:sz w:val="28"/>
            <w:szCs w:val="28"/>
          </w:rPr>
          <w:t xml:space="preserve"> 136-ФЗ</w:t>
        </w:r>
      </w:hyperlink>
      <w:r w:rsidRPr="00624825">
        <w:rPr>
          <w:rFonts w:ascii="Times New Roman" w:hAnsi="Times New Roman"/>
          <w:sz w:val="28"/>
          <w:szCs w:val="28"/>
        </w:rPr>
        <w:t>;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4.</w:t>
      </w:r>
      <w:r w:rsidR="00CC47AE" w:rsidRPr="00624825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624825">
          <w:rPr>
            <w:rFonts w:ascii="Times New Roman" w:hAnsi="Times New Roman"/>
            <w:sz w:val="28"/>
            <w:szCs w:val="28"/>
          </w:rPr>
          <w:t xml:space="preserve">Жилищный кодекс Российской Федерации от 29.12.2004 </w:t>
        </w:r>
        <w:r w:rsidR="00CC47AE" w:rsidRPr="00624825">
          <w:rPr>
            <w:rFonts w:ascii="Times New Roman" w:hAnsi="Times New Roman"/>
            <w:sz w:val="28"/>
            <w:szCs w:val="28"/>
          </w:rPr>
          <w:t>№</w:t>
        </w:r>
        <w:r w:rsidRPr="00624825">
          <w:rPr>
            <w:rFonts w:ascii="Times New Roman" w:hAnsi="Times New Roman"/>
            <w:sz w:val="28"/>
            <w:szCs w:val="28"/>
          </w:rPr>
          <w:t xml:space="preserve"> 188-ФЗ</w:t>
        </w:r>
      </w:hyperlink>
      <w:r w:rsidRPr="00624825">
        <w:rPr>
          <w:rFonts w:ascii="Times New Roman" w:hAnsi="Times New Roman"/>
          <w:sz w:val="28"/>
          <w:szCs w:val="28"/>
        </w:rPr>
        <w:t>;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5.</w:t>
      </w:r>
      <w:r w:rsidR="00960DC1" w:rsidRPr="00624825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624825">
          <w:rPr>
            <w:rFonts w:ascii="Times New Roman" w:hAnsi="Times New Roman"/>
            <w:sz w:val="28"/>
            <w:szCs w:val="28"/>
          </w:rPr>
          <w:t xml:space="preserve">Федеральный закон от 27.12.2002 </w:t>
        </w:r>
        <w:r w:rsidR="00CC47AE" w:rsidRPr="00624825">
          <w:rPr>
            <w:rFonts w:ascii="Times New Roman" w:hAnsi="Times New Roman"/>
            <w:sz w:val="28"/>
            <w:szCs w:val="28"/>
          </w:rPr>
          <w:t>№</w:t>
        </w:r>
        <w:r w:rsidRPr="00624825">
          <w:rPr>
            <w:rFonts w:ascii="Times New Roman" w:hAnsi="Times New Roman"/>
            <w:sz w:val="28"/>
            <w:szCs w:val="28"/>
          </w:rPr>
          <w:t xml:space="preserve"> 184-ФЗ "О техническом регул</w:t>
        </w:r>
        <w:r w:rsidRPr="00624825">
          <w:rPr>
            <w:rFonts w:ascii="Times New Roman" w:hAnsi="Times New Roman"/>
            <w:sz w:val="28"/>
            <w:szCs w:val="28"/>
          </w:rPr>
          <w:t>и</w:t>
        </w:r>
        <w:r w:rsidRPr="00624825">
          <w:rPr>
            <w:rFonts w:ascii="Times New Roman" w:hAnsi="Times New Roman"/>
            <w:sz w:val="28"/>
            <w:szCs w:val="28"/>
          </w:rPr>
          <w:t>ровании"</w:t>
        </w:r>
      </w:hyperlink>
      <w:r w:rsidRPr="00624825">
        <w:rPr>
          <w:rFonts w:ascii="Times New Roman" w:hAnsi="Times New Roman"/>
          <w:sz w:val="28"/>
          <w:szCs w:val="28"/>
        </w:rPr>
        <w:t xml:space="preserve">; 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6.</w:t>
      </w:r>
      <w:r w:rsidR="00CC47AE" w:rsidRPr="00624825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24825">
          <w:rPr>
            <w:rFonts w:ascii="Times New Roman" w:hAnsi="Times New Roman"/>
            <w:sz w:val="28"/>
            <w:szCs w:val="28"/>
          </w:rPr>
          <w:t xml:space="preserve">Федеральный закон от 21.12.94 </w:t>
        </w:r>
        <w:r w:rsidR="00CC47AE" w:rsidRPr="00624825">
          <w:rPr>
            <w:rFonts w:ascii="Times New Roman" w:hAnsi="Times New Roman"/>
            <w:sz w:val="28"/>
            <w:szCs w:val="28"/>
          </w:rPr>
          <w:t>№</w:t>
        </w:r>
        <w:r w:rsidRPr="00624825">
          <w:rPr>
            <w:rFonts w:ascii="Times New Roman" w:hAnsi="Times New Roman"/>
            <w:sz w:val="28"/>
            <w:szCs w:val="28"/>
          </w:rPr>
          <w:t xml:space="preserve"> 69-ФЗ "О пожарной безопасн</w:t>
        </w:r>
        <w:r w:rsidRPr="00624825">
          <w:rPr>
            <w:rFonts w:ascii="Times New Roman" w:hAnsi="Times New Roman"/>
            <w:sz w:val="28"/>
            <w:szCs w:val="28"/>
          </w:rPr>
          <w:t>о</w:t>
        </w:r>
        <w:r w:rsidRPr="00624825">
          <w:rPr>
            <w:rFonts w:ascii="Times New Roman" w:hAnsi="Times New Roman"/>
            <w:sz w:val="28"/>
            <w:szCs w:val="28"/>
          </w:rPr>
          <w:t>сти"</w:t>
        </w:r>
      </w:hyperlink>
      <w:r w:rsidRPr="00624825">
        <w:rPr>
          <w:rFonts w:ascii="Times New Roman" w:hAnsi="Times New Roman"/>
          <w:sz w:val="28"/>
          <w:szCs w:val="28"/>
        </w:rPr>
        <w:t>;</w:t>
      </w:r>
    </w:p>
    <w:p w:rsidR="00960DC1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7.</w:t>
      </w:r>
      <w:r w:rsidR="00960DC1" w:rsidRPr="00624825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960DC1" w:rsidRPr="00624825">
          <w:rPr>
            <w:rFonts w:ascii="Times New Roman" w:hAnsi="Times New Roman"/>
            <w:sz w:val="28"/>
            <w:szCs w:val="28"/>
          </w:rPr>
          <w:t>Федеральный закон от 23.11.2009 № 261-ФЗ "Об энергосбережении и о повышении энергетической эффективности и о внесении изменений в о</w:t>
        </w:r>
        <w:r w:rsidR="00960DC1" w:rsidRPr="00624825">
          <w:rPr>
            <w:rFonts w:ascii="Times New Roman" w:hAnsi="Times New Roman"/>
            <w:sz w:val="28"/>
            <w:szCs w:val="28"/>
          </w:rPr>
          <w:t>т</w:t>
        </w:r>
        <w:r w:rsidR="00960DC1" w:rsidRPr="00624825">
          <w:rPr>
            <w:rFonts w:ascii="Times New Roman" w:hAnsi="Times New Roman"/>
            <w:sz w:val="28"/>
            <w:szCs w:val="28"/>
          </w:rPr>
          <w:t>дельные законодательные акты Российской Федерации"</w:t>
        </w:r>
      </w:hyperlink>
      <w:r w:rsidR="00960DC1" w:rsidRPr="00624825">
        <w:rPr>
          <w:rFonts w:ascii="Times New Roman" w:hAnsi="Times New Roman"/>
          <w:sz w:val="28"/>
          <w:szCs w:val="28"/>
        </w:rPr>
        <w:t>;</w:t>
      </w:r>
    </w:p>
    <w:p w:rsidR="002B3849" w:rsidRPr="00624825" w:rsidRDefault="002B384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8.</w:t>
      </w:r>
      <w:r w:rsidR="00960DC1" w:rsidRPr="00624825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624825">
          <w:rPr>
            <w:rFonts w:ascii="Times New Roman" w:hAnsi="Times New Roman"/>
            <w:sz w:val="28"/>
            <w:szCs w:val="28"/>
          </w:rPr>
          <w:t xml:space="preserve">Федеральный закон от 22.07.2008 </w:t>
        </w:r>
        <w:r w:rsidR="00960DC1" w:rsidRPr="00624825">
          <w:rPr>
            <w:rFonts w:ascii="Times New Roman" w:hAnsi="Times New Roman"/>
            <w:sz w:val="28"/>
            <w:szCs w:val="28"/>
          </w:rPr>
          <w:t>№</w:t>
        </w:r>
        <w:r w:rsidRPr="00624825">
          <w:rPr>
            <w:rFonts w:ascii="Times New Roman" w:hAnsi="Times New Roman"/>
            <w:sz w:val="28"/>
            <w:szCs w:val="28"/>
          </w:rPr>
          <w:t xml:space="preserve"> 123-ФЗ "Технический регламент о требованиях пожарной безопасности"</w:t>
        </w:r>
      </w:hyperlink>
      <w:r w:rsidRPr="00624825">
        <w:rPr>
          <w:rFonts w:ascii="Times New Roman" w:hAnsi="Times New Roman"/>
          <w:sz w:val="28"/>
          <w:szCs w:val="28"/>
        </w:rPr>
        <w:t xml:space="preserve">. </w:t>
      </w:r>
    </w:p>
    <w:p w:rsidR="00707448" w:rsidRPr="00624825" w:rsidRDefault="0048680B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825">
        <w:rPr>
          <w:rFonts w:ascii="Times New Roman" w:hAnsi="Times New Roman"/>
          <w:b/>
          <w:sz w:val="28"/>
          <w:szCs w:val="28"/>
        </w:rPr>
        <w:t>С</w:t>
      </w:r>
      <w:r w:rsidR="00707448" w:rsidRPr="00624825">
        <w:rPr>
          <w:rFonts w:ascii="Times New Roman" w:hAnsi="Times New Roman"/>
          <w:b/>
          <w:sz w:val="28"/>
          <w:szCs w:val="28"/>
        </w:rPr>
        <w:t>ведения о выполнении функций по осуществлению государстве</w:t>
      </w:r>
      <w:r w:rsidR="00707448" w:rsidRPr="00624825">
        <w:rPr>
          <w:rFonts w:ascii="Times New Roman" w:hAnsi="Times New Roman"/>
          <w:b/>
          <w:sz w:val="28"/>
          <w:szCs w:val="28"/>
        </w:rPr>
        <w:t>н</w:t>
      </w:r>
      <w:r w:rsidR="00707448" w:rsidRPr="00624825">
        <w:rPr>
          <w:rFonts w:ascii="Times New Roman" w:hAnsi="Times New Roman"/>
          <w:b/>
          <w:sz w:val="28"/>
          <w:szCs w:val="28"/>
        </w:rPr>
        <w:t xml:space="preserve">ного контроля (надзора) </w:t>
      </w:r>
      <w:r w:rsidR="004D4C59" w:rsidRPr="00624825">
        <w:rPr>
          <w:rFonts w:ascii="Times New Roman" w:hAnsi="Times New Roman"/>
          <w:b/>
          <w:sz w:val="28"/>
          <w:szCs w:val="28"/>
        </w:rPr>
        <w:t>на подведомственных Забайкальскому упра</w:t>
      </w:r>
      <w:r w:rsidR="004D4C59" w:rsidRPr="00624825">
        <w:rPr>
          <w:rFonts w:ascii="Times New Roman" w:hAnsi="Times New Roman"/>
          <w:b/>
          <w:sz w:val="28"/>
          <w:szCs w:val="28"/>
        </w:rPr>
        <w:t>в</w:t>
      </w:r>
      <w:r w:rsidR="004D4C59" w:rsidRPr="00624825">
        <w:rPr>
          <w:rFonts w:ascii="Times New Roman" w:hAnsi="Times New Roman"/>
          <w:b/>
          <w:sz w:val="28"/>
          <w:szCs w:val="28"/>
        </w:rPr>
        <w:t>лению Ростехнадзора</w:t>
      </w:r>
    </w:p>
    <w:p w:rsidR="00742E5B" w:rsidRPr="00624825" w:rsidRDefault="00742E5B" w:rsidP="0038165A">
      <w:pPr>
        <w:pStyle w:val="3"/>
        <w:tabs>
          <w:tab w:val="left" w:pos="993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bookmarkStart w:id="1" w:name="_Toc478055554"/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Электрические станции, котельные, электрические и тепловые установки и сети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 xml:space="preserve">Основными направлениями работы инспекторского персонала отделов энергетического надзора являлись: 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выполнение регламентных работ по выполнению плановых и вн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>плановых проверок;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контроль прохождения осенне-зимнего;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контроль хода подготовки  и оценка готовности субъектами топли</w:t>
      </w:r>
      <w:r w:rsidRPr="00624825">
        <w:rPr>
          <w:rFonts w:ascii="Times New Roman" w:hAnsi="Times New Roman"/>
          <w:sz w:val="28"/>
          <w:szCs w:val="28"/>
          <w:lang w:eastAsia="ru-RU"/>
        </w:rPr>
        <w:t>в</w:t>
      </w:r>
      <w:r w:rsidRPr="00624825">
        <w:rPr>
          <w:rFonts w:ascii="Times New Roman" w:hAnsi="Times New Roman"/>
          <w:sz w:val="28"/>
          <w:szCs w:val="28"/>
          <w:lang w:eastAsia="ru-RU"/>
        </w:rPr>
        <w:t>но-энергетического комплекса к прохождению осенне-зимнего периода;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контроль за техническим состоянием и организацией безопасной эксплуатации энергоустановок и сетей субъектов энергетики и потребителей электроэнергии;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участие в комиссиях по проведению технического освидетельствов</w:t>
      </w:r>
      <w:r w:rsidRPr="00624825">
        <w:rPr>
          <w:rFonts w:ascii="Times New Roman" w:hAnsi="Times New Roman"/>
          <w:sz w:val="28"/>
          <w:szCs w:val="28"/>
          <w:lang w:eastAsia="ru-RU"/>
        </w:rPr>
        <w:t>а</w:t>
      </w:r>
      <w:r w:rsidRPr="00624825">
        <w:rPr>
          <w:rFonts w:ascii="Times New Roman" w:hAnsi="Times New Roman"/>
          <w:sz w:val="28"/>
          <w:szCs w:val="28"/>
          <w:lang w:eastAsia="ru-RU"/>
        </w:rPr>
        <w:t>ния;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участие в расследованиях аварий на субъектах электро- и теплоэне</w:t>
      </w:r>
      <w:r w:rsidRPr="00624825">
        <w:rPr>
          <w:rFonts w:ascii="Times New Roman" w:hAnsi="Times New Roman"/>
          <w:sz w:val="28"/>
          <w:szCs w:val="28"/>
          <w:lang w:eastAsia="ru-RU"/>
        </w:rPr>
        <w:t>р</w:t>
      </w:r>
      <w:r w:rsidRPr="00624825">
        <w:rPr>
          <w:rFonts w:ascii="Times New Roman" w:hAnsi="Times New Roman"/>
          <w:sz w:val="28"/>
          <w:szCs w:val="28"/>
          <w:lang w:eastAsia="ru-RU"/>
        </w:rPr>
        <w:t>гетики;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участие в расследованиях несчастных случаев на производстве;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работа по согласованию границ охранных зон объектов энергетич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>ского комплекса;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допуск в эксплуатацию вновь смонтированного и реконструируемого оборудования;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работа по корректировке нормативно-технической документации.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Общее количество поднадзорных управлен</w:t>
      </w:r>
      <w:r w:rsidR="009B74BF" w:rsidRPr="00624825">
        <w:rPr>
          <w:rFonts w:ascii="Times New Roman" w:hAnsi="Times New Roman"/>
          <w:sz w:val="28"/>
          <w:szCs w:val="28"/>
          <w:lang w:eastAsia="ru-RU"/>
        </w:rPr>
        <w:t>и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ю </w:t>
      </w:r>
      <w:r w:rsidR="009B74BF" w:rsidRPr="00624825">
        <w:rPr>
          <w:rFonts w:ascii="Times New Roman" w:hAnsi="Times New Roman"/>
          <w:sz w:val="28"/>
          <w:szCs w:val="28"/>
          <w:lang w:eastAsia="ru-RU"/>
        </w:rPr>
        <w:t xml:space="preserve">в Забайкальском крае 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электро- и теплоустановок составляет около </w:t>
      </w:r>
      <w:r w:rsidR="009B74BF" w:rsidRPr="00624825">
        <w:rPr>
          <w:rFonts w:ascii="Times New Roman" w:hAnsi="Times New Roman"/>
          <w:sz w:val="28"/>
          <w:szCs w:val="28"/>
          <w:lang w:eastAsia="ru-RU"/>
        </w:rPr>
        <w:t>32,581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 тысячи единиц электро- и тепло установок, принадлежащих более чем </w:t>
      </w:r>
      <w:r w:rsidRPr="0062482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 тысячам организаций. Из о</w:t>
      </w:r>
      <w:r w:rsidRPr="00624825">
        <w:rPr>
          <w:rFonts w:ascii="Times New Roman" w:hAnsi="Times New Roman"/>
          <w:sz w:val="28"/>
          <w:szCs w:val="28"/>
          <w:lang w:eastAsia="ru-RU"/>
        </w:rPr>
        <w:t>с</w:t>
      </w:r>
      <w:r w:rsidRPr="00624825">
        <w:rPr>
          <w:rFonts w:ascii="Times New Roman" w:hAnsi="Times New Roman"/>
          <w:sz w:val="28"/>
          <w:szCs w:val="28"/>
          <w:lang w:eastAsia="ru-RU"/>
        </w:rPr>
        <w:t>новных необходимо выделить: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Объекты электросетевого комплекса:</w:t>
      </w:r>
    </w:p>
    <w:p w:rsidR="00E24F39" w:rsidRPr="00624825" w:rsidRDefault="009B74BF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9,625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тысячи электрических подстанций,</w:t>
      </w:r>
    </w:p>
    <w:p w:rsidR="00E24F39" w:rsidRPr="00624825" w:rsidRDefault="009B74BF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24825">
        <w:rPr>
          <w:rFonts w:ascii="Times New Roman" w:eastAsia="Arial Unicode MS" w:hAnsi="Times New Roman"/>
          <w:sz w:val="28"/>
          <w:szCs w:val="28"/>
          <w:lang w:eastAsia="ru-RU"/>
        </w:rPr>
        <w:t>69,101</w:t>
      </w:r>
      <w:r w:rsidR="00E24F39" w:rsidRPr="00624825">
        <w:rPr>
          <w:rFonts w:ascii="Times New Roman" w:eastAsia="Arial Unicode MS" w:hAnsi="Times New Roman"/>
          <w:sz w:val="28"/>
          <w:szCs w:val="28"/>
          <w:lang w:eastAsia="ru-RU"/>
        </w:rPr>
        <w:t xml:space="preserve"> тысяч км линий электропередач, в том числе:</w:t>
      </w:r>
    </w:p>
    <w:p w:rsidR="00E24F39" w:rsidRPr="00624825" w:rsidRDefault="009B74BF" w:rsidP="0038165A">
      <w:pPr>
        <w:numPr>
          <w:ilvl w:val="0"/>
          <w:numId w:val="3"/>
        </w:numPr>
        <w:tabs>
          <w:tab w:val="clear" w:pos="1429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24825">
        <w:rPr>
          <w:rFonts w:ascii="Times New Roman" w:eastAsia="Arial Unicode MS" w:hAnsi="Times New Roman"/>
          <w:sz w:val="28"/>
          <w:szCs w:val="28"/>
          <w:lang w:eastAsia="ru-RU"/>
        </w:rPr>
        <w:t>28,916</w:t>
      </w:r>
      <w:r w:rsidR="00E24F39" w:rsidRPr="00624825">
        <w:rPr>
          <w:rFonts w:ascii="Times New Roman" w:eastAsia="Arial Unicode MS" w:hAnsi="Times New Roman"/>
          <w:sz w:val="28"/>
          <w:szCs w:val="28"/>
          <w:lang w:eastAsia="ru-RU"/>
        </w:rPr>
        <w:t xml:space="preserve"> тысяч км напряжением до 1 кВ;</w:t>
      </w:r>
    </w:p>
    <w:p w:rsidR="00E24F39" w:rsidRPr="00624825" w:rsidRDefault="009B74BF" w:rsidP="0038165A">
      <w:pPr>
        <w:numPr>
          <w:ilvl w:val="0"/>
          <w:numId w:val="3"/>
        </w:numPr>
        <w:tabs>
          <w:tab w:val="clear" w:pos="1429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24825">
        <w:rPr>
          <w:rFonts w:ascii="Times New Roman" w:eastAsia="Arial Unicode MS" w:hAnsi="Times New Roman"/>
          <w:sz w:val="28"/>
          <w:szCs w:val="28"/>
          <w:lang w:eastAsia="ru-RU"/>
        </w:rPr>
        <w:t>32,795</w:t>
      </w:r>
      <w:r w:rsidR="00E24F39" w:rsidRPr="00624825">
        <w:rPr>
          <w:rFonts w:ascii="Times New Roman" w:eastAsia="Arial Unicode MS" w:hAnsi="Times New Roman"/>
          <w:sz w:val="28"/>
          <w:szCs w:val="28"/>
          <w:lang w:eastAsia="ru-RU"/>
        </w:rPr>
        <w:t xml:space="preserve"> тысяч км напряжением выше 1 до 110 кВ;</w:t>
      </w:r>
    </w:p>
    <w:p w:rsidR="00E24F39" w:rsidRPr="00624825" w:rsidRDefault="009B74BF" w:rsidP="0038165A">
      <w:pPr>
        <w:numPr>
          <w:ilvl w:val="0"/>
          <w:numId w:val="3"/>
        </w:numPr>
        <w:tabs>
          <w:tab w:val="clear" w:pos="1429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7,390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тысяч км </w:t>
      </w:r>
      <w:r w:rsidR="00E24F39" w:rsidRPr="00624825">
        <w:rPr>
          <w:rFonts w:ascii="Times New Roman" w:eastAsia="Arial Unicode MS" w:hAnsi="Times New Roman"/>
          <w:sz w:val="28"/>
          <w:szCs w:val="28"/>
          <w:lang w:eastAsia="ru-RU"/>
        </w:rPr>
        <w:t>напряжением 220 кВ и выше.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54 Объекта генерации, в том числе:</w:t>
      </w:r>
    </w:p>
    <w:p w:rsidR="00E24F39" w:rsidRPr="00624825" w:rsidRDefault="009B74BF" w:rsidP="0038165A">
      <w:pPr>
        <w:numPr>
          <w:ilvl w:val="0"/>
          <w:numId w:val="4"/>
        </w:numPr>
        <w:tabs>
          <w:tab w:val="clear" w:pos="1429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7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тепловых электростанций;</w:t>
      </w:r>
    </w:p>
    <w:p w:rsidR="008F1D75" w:rsidRPr="00624825" w:rsidRDefault="008F1D75" w:rsidP="0038165A">
      <w:pPr>
        <w:numPr>
          <w:ilvl w:val="0"/>
          <w:numId w:val="4"/>
        </w:numPr>
        <w:tabs>
          <w:tab w:val="clear" w:pos="1429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562 малых (технологических) электростанций.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Объекты теплоснабжения:</w:t>
      </w:r>
    </w:p>
    <w:p w:rsidR="00E41695" w:rsidRPr="00624825" w:rsidRDefault="00E41695" w:rsidP="0038165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122 производственных котельных</w:t>
      </w:r>
    </w:p>
    <w:p w:rsidR="00E24F39" w:rsidRPr="00624825" w:rsidRDefault="00E41695" w:rsidP="0038165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lastRenderedPageBreak/>
        <w:t>434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отопительно-производственные котельные;</w:t>
      </w:r>
    </w:p>
    <w:p w:rsidR="00E41695" w:rsidRPr="00624825" w:rsidRDefault="00E41695" w:rsidP="0038165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1500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отопительных котельных;</w:t>
      </w:r>
    </w:p>
    <w:p w:rsidR="00E24F39" w:rsidRPr="00624825" w:rsidRDefault="00E41695" w:rsidP="0038165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3297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км тепловых сетей (в двухтрубном исполнении).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Объекты потребления электрической энергии, в том числе:</w:t>
      </w:r>
    </w:p>
    <w:p w:rsidR="00E24F39" w:rsidRPr="00624825" w:rsidRDefault="001361B8" w:rsidP="0038165A">
      <w:pPr>
        <w:numPr>
          <w:ilvl w:val="0"/>
          <w:numId w:val="6"/>
        </w:numPr>
        <w:tabs>
          <w:tab w:val="clear" w:pos="1429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2,681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624825">
        <w:rPr>
          <w:rFonts w:ascii="Times New Roman" w:hAnsi="Times New Roman"/>
          <w:sz w:val="28"/>
          <w:szCs w:val="28"/>
          <w:lang w:eastAsia="ru-RU"/>
        </w:rPr>
        <w:t>а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потребителей электрической энергии;</w:t>
      </w:r>
    </w:p>
    <w:p w:rsidR="00E24F39" w:rsidRPr="00624825" w:rsidRDefault="001361B8" w:rsidP="0038165A">
      <w:pPr>
        <w:numPr>
          <w:ilvl w:val="0"/>
          <w:numId w:val="6"/>
        </w:numPr>
        <w:tabs>
          <w:tab w:val="clear" w:pos="1429"/>
          <w:tab w:val="num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7,065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тысяч потребителей тепловой энергии;</w:t>
      </w:r>
    </w:p>
    <w:p w:rsidR="002C5DDD" w:rsidRPr="00624825" w:rsidRDefault="002C5DDD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825">
        <w:rPr>
          <w:rFonts w:ascii="Times New Roman" w:hAnsi="Times New Roman"/>
          <w:b/>
          <w:sz w:val="28"/>
          <w:szCs w:val="28"/>
          <w:lang w:eastAsia="ru-RU"/>
        </w:rPr>
        <w:t>Типовые и массовые нарушения обязательных требований с во</w:t>
      </w:r>
      <w:r w:rsidRPr="00624825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624825">
        <w:rPr>
          <w:rFonts w:ascii="Times New Roman" w:hAnsi="Times New Roman"/>
          <w:b/>
          <w:sz w:val="28"/>
          <w:szCs w:val="28"/>
          <w:lang w:eastAsia="ru-RU"/>
        </w:rPr>
        <w:t>можными мероприятиями по их устранению</w:t>
      </w:r>
    </w:p>
    <w:p w:rsidR="002C5DDD" w:rsidRPr="00624825" w:rsidRDefault="002C5DDD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5DDD" w:rsidRPr="00624825" w:rsidRDefault="002C5DDD" w:rsidP="0038165A">
      <w:pPr>
        <w:pStyle w:val="a7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4825">
        <w:rPr>
          <w:rFonts w:ascii="Times New Roman" w:hAnsi="Times New Roman"/>
          <w:b/>
          <w:sz w:val="28"/>
          <w:szCs w:val="28"/>
          <w:lang w:eastAsia="ru-RU"/>
        </w:rPr>
        <w:t>Типовые и массовые нарушения обязательных требований.</w:t>
      </w:r>
    </w:p>
    <w:p w:rsidR="002C5DDD" w:rsidRPr="00624825" w:rsidRDefault="00FA1A67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Забайкальским управлением Ростехнадзора проведен анализ выявле</w:t>
      </w:r>
      <w:r w:rsidRPr="00624825">
        <w:rPr>
          <w:rFonts w:ascii="Times New Roman" w:hAnsi="Times New Roman"/>
          <w:sz w:val="28"/>
          <w:szCs w:val="28"/>
          <w:lang w:eastAsia="ru-RU"/>
        </w:rPr>
        <w:t>н</w:t>
      </w:r>
      <w:r w:rsidRPr="00624825">
        <w:rPr>
          <w:rFonts w:ascii="Times New Roman" w:hAnsi="Times New Roman"/>
          <w:sz w:val="28"/>
          <w:szCs w:val="28"/>
          <w:lang w:eastAsia="ru-RU"/>
        </w:rPr>
        <w:t>ных нарушений обязательных требований федерального государственного энергетического надзора при проведении проверок юридических лиц, по р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зультатам </w:t>
      </w:r>
      <w:r w:rsidR="00624825" w:rsidRPr="00624825">
        <w:rPr>
          <w:rFonts w:ascii="Times New Roman" w:hAnsi="Times New Roman"/>
          <w:sz w:val="28"/>
          <w:szCs w:val="28"/>
          <w:lang w:eastAsia="ru-RU"/>
        </w:rPr>
        <w:t>которого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 составлен рейтинг типовых нарушений</w:t>
      </w:r>
      <w:r w:rsidR="00D06798" w:rsidRPr="00624825">
        <w:rPr>
          <w:rFonts w:ascii="Times New Roman" w:hAnsi="Times New Roman"/>
          <w:sz w:val="28"/>
          <w:szCs w:val="28"/>
          <w:lang w:eastAsia="ru-RU"/>
        </w:rPr>
        <w:t>.</w:t>
      </w:r>
    </w:p>
    <w:p w:rsidR="00E24F39" w:rsidRPr="00624825" w:rsidRDefault="00624825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Характерными нарушениями, выявленными в ходе проверок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 явились: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нарушение регламентных сроков и объёмов проведения ремонтов оборудования электростанций и объектов электросетевого хозяйства;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эксплуатация оборудования, требующего незамедлительного кап</w:t>
      </w:r>
      <w:r w:rsidRPr="00624825">
        <w:rPr>
          <w:rFonts w:ascii="Times New Roman" w:hAnsi="Times New Roman"/>
          <w:sz w:val="28"/>
          <w:szCs w:val="28"/>
          <w:lang w:eastAsia="ru-RU"/>
        </w:rPr>
        <w:t>и</w:t>
      </w:r>
      <w:r w:rsidRPr="00624825">
        <w:rPr>
          <w:rFonts w:ascii="Times New Roman" w:hAnsi="Times New Roman"/>
          <w:sz w:val="28"/>
          <w:szCs w:val="28"/>
          <w:lang w:eastAsia="ru-RU"/>
        </w:rPr>
        <w:t>тального ремонта или замены;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критическое состояние строительных конструкций и фундаментов;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многочисленные нарушения правил работы с персоналом.</w:t>
      </w:r>
    </w:p>
    <w:p w:rsidR="00D06798" w:rsidRPr="00624825" w:rsidRDefault="00D06798" w:rsidP="0038165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Следует отметить, что ф</w:t>
      </w:r>
      <w:r w:rsidRPr="00624825">
        <w:rPr>
          <w:sz w:val="28"/>
          <w:szCs w:val="28"/>
        </w:rPr>
        <w:t>едеральный государственный энергетический надзор не осуществляется в отношении деятельности потребителей электр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ческой энергии, связанной с эксплуатацией энергопринимающих устройств, использующихся для бытовых нужд, а также других энергопринимающих устройств, суммарная максимальная мощность которых не пр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вышает 150 киловатт с номинальным напряжением до 1000 вольт и которые присоедин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ны к одн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му источнику электроснабжения;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>В результате обобщения и анализа правоприменительной практики контрольно - надзорной деятельности Забайкальского управления Росте</w:t>
      </w:r>
      <w:r w:rsidRPr="00624825">
        <w:rPr>
          <w:rFonts w:ascii="Times New Roman" w:hAnsi="Times New Roman" w:cs="Times New Roman"/>
          <w:sz w:val="28"/>
          <w:szCs w:val="28"/>
        </w:rPr>
        <w:t>х</w:t>
      </w:r>
      <w:r w:rsidRPr="00624825">
        <w:rPr>
          <w:rFonts w:ascii="Times New Roman" w:hAnsi="Times New Roman" w:cs="Times New Roman"/>
          <w:sz w:val="28"/>
          <w:szCs w:val="28"/>
        </w:rPr>
        <w:lastRenderedPageBreak/>
        <w:t>надзора, проведенного в соответствии с приказом Ростехнадзора от 26.11.2016 № 505 «Об утверждении Порядка организации работы по обобщ</w:t>
      </w:r>
      <w:r w:rsidRPr="00624825">
        <w:rPr>
          <w:rFonts w:ascii="Times New Roman" w:hAnsi="Times New Roman" w:cs="Times New Roman"/>
          <w:sz w:val="28"/>
          <w:szCs w:val="28"/>
        </w:rPr>
        <w:t>е</w:t>
      </w:r>
      <w:r w:rsidRPr="00624825">
        <w:rPr>
          <w:rFonts w:ascii="Times New Roman" w:hAnsi="Times New Roman" w:cs="Times New Roman"/>
          <w:sz w:val="28"/>
          <w:szCs w:val="28"/>
        </w:rPr>
        <w:t>нию и анализу правоприменительной практики контрольно-надзорной де</w:t>
      </w:r>
      <w:r w:rsidRPr="00624825">
        <w:rPr>
          <w:rFonts w:ascii="Times New Roman" w:hAnsi="Times New Roman" w:cs="Times New Roman"/>
          <w:sz w:val="28"/>
          <w:szCs w:val="28"/>
        </w:rPr>
        <w:t>я</w:t>
      </w:r>
      <w:r w:rsidRPr="00624825">
        <w:rPr>
          <w:rFonts w:ascii="Times New Roman" w:hAnsi="Times New Roman" w:cs="Times New Roman"/>
          <w:sz w:val="28"/>
          <w:szCs w:val="28"/>
        </w:rPr>
        <w:t>тельности в Федеральной службе по экологическому, технологическому и атомному надзору» за 9 месяцев  2017 года выявлены наиболее часто нар</w:t>
      </w:r>
      <w:r w:rsidRPr="00624825">
        <w:rPr>
          <w:rFonts w:ascii="Times New Roman" w:hAnsi="Times New Roman" w:cs="Times New Roman"/>
          <w:sz w:val="28"/>
          <w:szCs w:val="28"/>
        </w:rPr>
        <w:t>у</w:t>
      </w:r>
      <w:r w:rsidRPr="00624825">
        <w:rPr>
          <w:rFonts w:ascii="Times New Roman" w:hAnsi="Times New Roman" w:cs="Times New Roman"/>
          <w:sz w:val="28"/>
          <w:szCs w:val="28"/>
        </w:rPr>
        <w:t>шаемые субъектами Российской Федерации, муниципальными образовани</w:t>
      </w:r>
      <w:r w:rsidRPr="00624825">
        <w:rPr>
          <w:rFonts w:ascii="Times New Roman" w:hAnsi="Times New Roman" w:cs="Times New Roman"/>
          <w:sz w:val="28"/>
          <w:szCs w:val="28"/>
        </w:rPr>
        <w:t>я</w:t>
      </w:r>
      <w:r w:rsidRPr="00624825">
        <w:rPr>
          <w:rFonts w:ascii="Times New Roman" w:hAnsi="Times New Roman" w:cs="Times New Roman"/>
          <w:sz w:val="28"/>
          <w:szCs w:val="28"/>
        </w:rPr>
        <w:t xml:space="preserve">ми, предприятиями, организациями, должностными лицами нормативные и правовые акты. </w:t>
      </w:r>
    </w:p>
    <w:p w:rsidR="0048680B" w:rsidRPr="00624825" w:rsidRDefault="0048680B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>К их числу относятся:</w:t>
      </w:r>
    </w:p>
    <w:p w:rsidR="0048680B" w:rsidRPr="00624825" w:rsidRDefault="0048680B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>Федеральный закон от 26.03.2003 № 35-ФЗ «Об электроэнергетике»;</w:t>
      </w:r>
    </w:p>
    <w:p w:rsidR="0048680B" w:rsidRPr="00624825" w:rsidRDefault="0048680B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napToGrid w:val="0"/>
          <w:sz w:val="28"/>
          <w:szCs w:val="28"/>
        </w:rPr>
        <w:t>Федеральный закон от 27.07.2010 № 190-ФЗ «О теплоснабжении»;</w:t>
      </w:r>
    </w:p>
    <w:p w:rsidR="0048680B" w:rsidRPr="00624825" w:rsidRDefault="0048680B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электрических станций и сетей, утвержденные Приказом Минэнерго России от 19.06.2003 </w:t>
      </w:r>
      <w:r w:rsidR="00CD73E5" w:rsidRPr="00624825">
        <w:rPr>
          <w:rFonts w:ascii="Times New Roman" w:hAnsi="Times New Roman" w:cs="Times New Roman"/>
          <w:sz w:val="28"/>
          <w:szCs w:val="28"/>
        </w:rPr>
        <w:t xml:space="preserve">№ </w:t>
      </w:r>
      <w:r w:rsidRPr="00624825">
        <w:rPr>
          <w:rFonts w:ascii="Times New Roman" w:hAnsi="Times New Roman" w:cs="Times New Roman"/>
          <w:sz w:val="28"/>
          <w:szCs w:val="28"/>
        </w:rPr>
        <w:t>229, зарег</w:t>
      </w:r>
      <w:r w:rsidRPr="00624825">
        <w:rPr>
          <w:rFonts w:ascii="Times New Roman" w:hAnsi="Times New Roman" w:cs="Times New Roman"/>
          <w:sz w:val="28"/>
          <w:szCs w:val="28"/>
        </w:rPr>
        <w:t>и</w:t>
      </w:r>
      <w:r w:rsidRPr="00624825">
        <w:rPr>
          <w:rFonts w:ascii="Times New Roman" w:hAnsi="Times New Roman" w:cs="Times New Roman"/>
          <w:sz w:val="28"/>
          <w:szCs w:val="28"/>
        </w:rPr>
        <w:t>стрированы в Минюсте России 20.06.2003 № 4799;</w:t>
      </w:r>
    </w:p>
    <w:p w:rsidR="0048680B" w:rsidRPr="00624825" w:rsidRDefault="0048680B" w:rsidP="003816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>Правила устройства электроустановок, утвержденные приказом Мин</w:t>
      </w:r>
      <w:r w:rsidRPr="00624825">
        <w:rPr>
          <w:rFonts w:ascii="Times New Roman" w:hAnsi="Times New Roman" w:cs="Times New Roman"/>
          <w:sz w:val="28"/>
          <w:szCs w:val="28"/>
        </w:rPr>
        <w:t>и</w:t>
      </w:r>
      <w:r w:rsidRPr="00624825">
        <w:rPr>
          <w:rFonts w:ascii="Times New Roman" w:hAnsi="Times New Roman" w:cs="Times New Roman"/>
          <w:sz w:val="28"/>
          <w:szCs w:val="28"/>
        </w:rPr>
        <w:t xml:space="preserve">стерством энергетики Российской Федерации от 8 июля 2002 г. </w:t>
      </w:r>
      <w:r w:rsidR="00CD73E5" w:rsidRPr="00624825">
        <w:rPr>
          <w:rFonts w:ascii="Times New Roman" w:hAnsi="Times New Roman" w:cs="Times New Roman"/>
          <w:sz w:val="28"/>
          <w:szCs w:val="28"/>
        </w:rPr>
        <w:t>№</w:t>
      </w:r>
      <w:r w:rsidRPr="00624825">
        <w:rPr>
          <w:rFonts w:ascii="Times New Roman" w:hAnsi="Times New Roman" w:cs="Times New Roman"/>
          <w:sz w:val="28"/>
          <w:szCs w:val="28"/>
        </w:rPr>
        <w:t xml:space="preserve"> 204;</w:t>
      </w:r>
    </w:p>
    <w:p w:rsidR="0048680B" w:rsidRPr="00624825" w:rsidRDefault="00D359C3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24825" w:rsidRPr="00624825">
        <w:rPr>
          <w:rFonts w:ascii="Times New Roman" w:hAnsi="Times New Roman"/>
          <w:sz w:val="28"/>
          <w:szCs w:val="28"/>
          <w:lang w:eastAsia="ru-RU"/>
        </w:rPr>
        <w:t>итогам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 работы за 9 месяцев 317 года к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 xml:space="preserve"> административной отве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т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 xml:space="preserve">ственности 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привлечено 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20</w:t>
      </w:r>
      <w:r w:rsidRPr="00624825">
        <w:rPr>
          <w:rFonts w:ascii="Times New Roman" w:hAnsi="Times New Roman"/>
          <w:sz w:val="28"/>
          <w:szCs w:val="28"/>
          <w:lang w:eastAsia="ru-RU"/>
        </w:rPr>
        <w:t>6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 xml:space="preserve"> ответственных лиц, в том числе 188 должнос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т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ных и 1</w:t>
      </w:r>
      <w:r w:rsidR="00D06798" w:rsidRPr="00624825">
        <w:rPr>
          <w:rFonts w:ascii="Times New Roman" w:hAnsi="Times New Roman"/>
          <w:sz w:val="28"/>
          <w:szCs w:val="28"/>
          <w:lang w:eastAsia="ru-RU"/>
        </w:rPr>
        <w:t>6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 xml:space="preserve"> юридических лица. Применены такие меры административного наказания как дисквалификация должностного лица и приостановка деятел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ь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ности теплоснабжающего объе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к</w:t>
      </w:r>
      <w:r w:rsidR="0048680B" w:rsidRPr="00624825">
        <w:rPr>
          <w:rFonts w:ascii="Times New Roman" w:hAnsi="Times New Roman"/>
          <w:sz w:val="28"/>
          <w:szCs w:val="28"/>
          <w:lang w:eastAsia="ru-RU"/>
        </w:rPr>
        <w:t>та.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>За 9 месяцев 2017 года уполномоченными должностными лицами был</w:t>
      </w:r>
      <w:r w:rsidR="00D06798" w:rsidRPr="00624825">
        <w:rPr>
          <w:rFonts w:ascii="Times New Roman" w:hAnsi="Times New Roman" w:cs="Times New Roman"/>
          <w:sz w:val="28"/>
          <w:szCs w:val="28"/>
        </w:rPr>
        <w:t>и</w:t>
      </w:r>
      <w:r w:rsidRPr="00624825">
        <w:rPr>
          <w:rFonts w:ascii="Times New Roman" w:hAnsi="Times New Roman" w:cs="Times New Roman"/>
          <w:sz w:val="28"/>
          <w:szCs w:val="28"/>
        </w:rPr>
        <w:t xml:space="preserve"> применен</w:t>
      </w:r>
      <w:r w:rsidR="00D06798" w:rsidRPr="00624825">
        <w:rPr>
          <w:rFonts w:ascii="Times New Roman" w:hAnsi="Times New Roman" w:cs="Times New Roman"/>
          <w:sz w:val="28"/>
          <w:szCs w:val="28"/>
        </w:rPr>
        <w:t>ы</w:t>
      </w:r>
      <w:r w:rsidRPr="00624825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D06798" w:rsidRPr="00624825">
        <w:rPr>
          <w:rFonts w:ascii="Times New Roman" w:hAnsi="Times New Roman" w:cs="Times New Roman"/>
          <w:sz w:val="28"/>
          <w:szCs w:val="28"/>
        </w:rPr>
        <w:t>е</w:t>
      </w:r>
      <w:r w:rsidRPr="00624825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D06798" w:rsidRPr="00624825">
        <w:rPr>
          <w:rFonts w:ascii="Times New Roman" w:hAnsi="Times New Roman" w:cs="Times New Roman"/>
          <w:sz w:val="28"/>
          <w:szCs w:val="28"/>
        </w:rPr>
        <w:t>я</w:t>
      </w:r>
      <w:r w:rsidRPr="00624825">
        <w:rPr>
          <w:rFonts w:ascii="Times New Roman" w:hAnsi="Times New Roman" w:cs="Times New Roman"/>
          <w:sz w:val="28"/>
          <w:szCs w:val="28"/>
        </w:rPr>
        <w:t>: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в виде административного приостановления деятельности по эксплу</w:t>
      </w:r>
      <w:r w:rsidRPr="00624825">
        <w:rPr>
          <w:rFonts w:ascii="Times New Roman" w:hAnsi="Times New Roman" w:cs="Times New Roman"/>
          <w:bCs/>
          <w:sz w:val="28"/>
          <w:szCs w:val="28"/>
        </w:rPr>
        <w:t>а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тации технических устройств – 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1</w:t>
      </w:r>
      <w:r w:rsidRPr="00624825">
        <w:rPr>
          <w:rFonts w:ascii="Times New Roman" w:hAnsi="Times New Roman" w:cs="Times New Roman"/>
          <w:bCs/>
          <w:sz w:val="28"/>
          <w:szCs w:val="28"/>
        </w:rPr>
        <w:t>;</w:t>
      </w:r>
    </w:p>
    <w:p w:rsidR="00D06798" w:rsidRPr="00624825" w:rsidRDefault="00D06798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в виде дисквалификации – 1;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 xml:space="preserve">в виде административного штрафа – 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202</w:t>
      </w:r>
      <w:r w:rsidRPr="00624825">
        <w:rPr>
          <w:rFonts w:ascii="Times New Roman" w:hAnsi="Times New Roman" w:cs="Times New Roman"/>
          <w:bCs/>
          <w:sz w:val="28"/>
          <w:szCs w:val="28"/>
        </w:rPr>
        <w:t>;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 xml:space="preserve">в виде предупреждения – 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2</w:t>
      </w:r>
      <w:r w:rsidRPr="00624825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 xml:space="preserve">В результате обобщения и анализа правоприменительной практики контрольно-надзорной деятельности </w:t>
      </w:r>
      <w:r w:rsidR="00D06798" w:rsidRPr="00624825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управления Росте</w:t>
      </w:r>
      <w:r w:rsidRPr="00624825">
        <w:rPr>
          <w:rFonts w:ascii="Times New Roman" w:hAnsi="Times New Roman" w:cs="Times New Roman"/>
          <w:bCs/>
          <w:sz w:val="28"/>
          <w:szCs w:val="28"/>
        </w:rPr>
        <w:t>х</w:t>
      </w:r>
      <w:r w:rsidRPr="00624825">
        <w:rPr>
          <w:rFonts w:ascii="Times New Roman" w:hAnsi="Times New Roman" w:cs="Times New Roman"/>
          <w:bCs/>
          <w:sz w:val="28"/>
          <w:szCs w:val="28"/>
        </w:rPr>
        <w:lastRenderedPageBreak/>
        <w:t>надзора выявлены наиболее часто применяемые статьи Кодекса Российской Федерации об а</w:t>
      </w:r>
      <w:r w:rsidRPr="00624825">
        <w:rPr>
          <w:rFonts w:ascii="Times New Roman" w:hAnsi="Times New Roman" w:cs="Times New Roman"/>
          <w:bCs/>
          <w:sz w:val="28"/>
          <w:szCs w:val="28"/>
        </w:rPr>
        <w:t>д</w:t>
      </w:r>
      <w:r w:rsidRPr="00624825">
        <w:rPr>
          <w:rFonts w:ascii="Times New Roman" w:hAnsi="Times New Roman" w:cs="Times New Roman"/>
          <w:bCs/>
          <w:sz w:val="28"/>
          <w:szCs w:val="28"/>
        </w:rPr>
        <w:t>министративных правонарушениях (далее – КоАП РФ):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В сфере государственного энергетического надзора к субъектам прав</w:t>
      </w:r>
      <w:r w:rsidRPr="00624825">
        <w:rPr>
          <w:rFonts w:ascii="Times New Roman" w:hAnsi="Times New Roman" w:cs="Times New Roman"/>
          <w:bCs/>
          <w:sz w:val="28"/>
          <w:szCs w:val="28"/>
        </w:rPr>
        <w:t>о</w:t>
      </w:r>
      <w:r w:rsidRPr="00624825">
        <w:rPr>
          <w:rFonts w:ascii="Times New Roman" w:hAnsi="Times New Roman" w:cs="Times New Roman"/>
          <w:bCs/>
          <w:sz w:val="28"/>
          <w:szCs w:val="28"/>
        </w:rPr>
        <w:t>нарушений были применены статьи: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9.8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.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- Нарушение правил охраны электрических сетей (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1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раз);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9.9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.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- Ввод в эксплуатацию топливо- и энергопотребляющих объектов без разрешения соответствующих органов (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19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раз);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9.11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.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- Нарушение правил пользования топливом и энергией, правил устройства, эксплуатации топливо- и энерго-потребляющих установок, те</w:t>
      </w:r>
      <w:r w:rsidRPr="00624825">
        <w:rPr>
          <w:rFonts w:ascii="Times New Roman" w:hAnsi="Times New Roman" w:cs="Times New Roman"/>
          <w:bCs/>
          <w:sz w:val="28"/>
          <w:szCs w:val="28"/>
        </w:rPr>
        <w:t>п</w:t>
      </w:r>
      <w:r w:rsidRPr="00624825">
        <w:rPr>
          <w:rFonts w:ascii="Times New Roman" w:hAnsi="Times New Roman" w:cs="Times New Roman"/>
          <w:bCs/>
          <w:sz w:val="28"/>
          <w:szCs w:val="28"/>
        </w:rPr>
        <w:t>ловых сетей, объектов хранения, содержания, реализации и транспортировки энергоносителей, топлива и продуктов его переработки (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171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раз);</w:t>
      </w:r>
    </w:p>
    <w:p w:rsidR="00D727F0" w:rsidRPr="00624825" w:rsidRDefault="00D727F0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ч. 7, 8, 9 ст. 9.16. - Нарушение законодательства об энергосбережении и о повышении энергетической эффективности (3 раза)</w:t>
      </w:r>
    </w:p>
    <w:p w:rsidR="0048680B" w:rsidRPr="00624825" w:rsidRDefault="0048680B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825">
        <w:rPr>
          <w:rFonts w:ascii="Times New Roman" w:hAnsi="Times New Roman" w:cs="Times New Roman"/>
          <w:bCs/>
          <w:sz w:val="28"/>
          <w:szCs w:val="28"/>
        </w:rPr>
        <w:t>ч.1 ст. 19.5 - Невыполнение в срок законного предписания (постано</w:t>
      </w:r>
      <w:r w:rsidRPr="00624825">
        <w:rPr>
          <w:rFonts w:ascii="Times New Roman" w:hAnsi="Times New Roman" w:cs="Times New Roman"/>
          <w:bCs/>
          <w:sz w:val="28"/>
          <w:szCs w:val="28"/>
        </w:rPr>
        <w:t>в</w:t>
      </w:r>
      <w:r w:rsidRPr="00624825">
        <w:rPr>
          <w:rFonts w:ascii="Times New Roman" w:hAnsi="Times New Roman" w:cs="Times New Roman"/>
          <w:bCs/>
          <w:sz w:val="28"/>
          <w:szCs w:val="28"/>
        </w:rPr>
        <w:t>ления, представления, решения) органа (должностного лица), осуществля</w:t>
      </w:r>
      <w:r w:rsidRPr="00624825">
        <w:rPr>
          <w:rFonts w:ascii="Times New Roman" w:hAnsi="Times New Roman" w:cs="Times New Roman"/>
          <w:bCs/>
          <w:sz w:val="28"/>
          <w:szCs w:val="28"/>
        </w:rPr>
        <w:t>ю</w:t>
      </w:r>
      <w:r w:rsidRPr="00624825">
        <w:rPr>
          <w:rFonts w:ascii="Times New Roman" w:hAnsi="Times New Roman" w:cs="Times New Roman"/>
          <w:bCs/>
          <w:sz w:val="28"/>
          <w:szCs w:val="28"/>
        </w:rPr>
        <w:t>щего государственный надзор (контроль), муниципальный контроль (</w:t>
      </w:r>
      <w:r w:rsidR="00D727F0" w:rsidRPr="00624825">
        <w:rPr>
          <w:rFonts w:ascii="Times New Roman" w:hAnsi="Times New Roman" w:cs="Times New Roman"/>
          <w:bCs/>
          <w:sz w:val="28"/>
          <w:szCs w:val="28"/>
        </w:rPr>
        <w:t>10</w:t>
      </w:r>
      <w:r w:rsidRPr="00624825">
        <w:rPr>
          <w:rFonts w:ascii="Times New Roman" w:hAnsi="Times New Roman" w:cs="Times New Roman"/>
          <w:bCs/>
          <w:sz w:val="28"/>
          <w:szCs w:val="28"/>
        </w:rPr>
        <w:t xml:space="preserve"> раз);</w:t>
      </w:r>
    </w:p>
    <w:p w:rsidR="00BF2620" w:rsidRPr="00624825" w:rsidRDefault="00BF2620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b/>
          <w:sz w:val="28"/>
          <w:szCs w:val="28"/>
        </w:rPr>
        <w:t>Типовые и массовые нарушения обязательных требований закон</w:t>
      </w:r>
      <w:r w:rsidRPr="00624825">
        <w:rPr>
          <w:rFonts w:ascii="Times New Roman" w:hAnsi="Times New Roman" w:cs="Times New Roman"/>
          <w:b/>
          <w:sz w:val="28"/>
          <w:szCs w:val="28"/>
        </w:rPr>
        <w:t>о</w:t>
      </w:r>
      <w:r w:rsidRPr="00624825">
        <w:rPr>
          <w:rFonts w:ascii="Times New Roman" w:hAnsi="Times New Roman" w:cs="Times New Roman"/>
          <w:b/>
          <w:sz w:val="28"/>
          <w:szCs w:val="28"/>
        </w:rPr>
        <w:t>дательства.</w:t>
      </w:r>
    </w:p>
    <w:p w:rsidR="00BF2620" w:rsidRPr="00624825" w:rsidRDefault="00BF2620" w:rsidP="00381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25">
        <w:rPr>
          <w:rFonts w:ascii="Times New Roman" w:hAnsi="Times New Roman" w:cs="Times New Roman"/>
          <w:sz w:val="28"/>
          <w:szCs w:val="28"/>
        </w:rPr>
        <w:t>Обзор правоприменительной практики за 9 месяцев  2017 года в части анализа нарушений Федерального закона от 26.03.2003 № 35-ФЗ «Об эле</w:t>
      </w:r>
      <w:r w:rsidRPr="00624825">
        <w:rPr>
          <w:rFonts w:ascii="Times New Roman" w:hAnsi="Times New Roman" w:cs="Times New Roman"/>
          <w:sz w:val="28"/>
          <w:szCs w:val="28"/>
        </w:rPr>
        <w:t>к</w:t>
      </w:r>
      <w:r w:rsidRPr="00624825">
        <w:rPr>
          <w:rFonts w:ascii="Times New Roman" w:hAnsi="Times New Roman" w:cs="Times New Roman"/>
          <w:sz w:val="28"/>
          <w:szCs w:val="28"/>
        </w:rPr>
        <w:t>троэнергетике» (далее Закон № 35-ФЗ).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69"/>
        <w:gridCol w:w="2975"/>
        <w:gridCol w:w="3126"/>
      </w:tblGrid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Style w:val="11"/>
                <w:rFonts w:eastAsiaTheme="majorEastAsia"/>
                <w:sz w:val="28"/>
                <w:lang w:val="ru-RU"/>
              </w:rPr>
              <w:t>Описание нарушения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hAnsi="Times New Roman"/>
                <w:sz w:val="28"/>
              </w:rPr>
              <w:t>Нарушенный НПА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hAnsi="Times New Roman"/>
                <w:sz w:val="28"/>
              </w:rPr>
              <w:t>Возможные м</w:t>
            </w:r>
            <w:r w:rsidRPr="00624825">
              <w:rPr>
                <w:rFonts w:ascii="Times New Roman" w:hAnsi="Times New Roman"/>
                <w:sz w:val="28"/>
              </w:rPr>
              <w:t>е</w:t>
            </w:r>
            <w:r w:rsidRPr="00624825">
              <w:rPr>
                <w:rFonts w:ascii="Times New Roman" w:hAnsi="Times New Roman"/>
                <w:sz w:val="28"/>
              </w:rPr>
              <w:t xml:space="preserve">роприятия по </w:t>
            </w:r>
            <w:r w:rsidR="00624825" w:rsidRPr="00624825">
              <w:rPr>
                <w:rFonts w:ascii="Times New Roman" w:hAnsi="Times New Roman"/>
                <w:sz w:val="28"/>
              </w:rPr>
              <w:t>устран</w:t>
            </w:r>
            <w:r w:rsidR="00624825" w:rsidRPr="00624825">
              <w:rPr>
                <w:rFonts w:ascii="Times New Roman" w:hAnsi="Times New Roman"/>
                <w:sz w:val="28"/>
              </w:rPr>
              <w:t>е</w:t>
            </w:r>
            <w:r w:rsidR="00624825" w:rsidRPr="00624825">
              <w:rPr>
                <w:rFonts w:ascii="Times New Roman" w:hAnsi="Times New Roman"/>
                <w:sz w:val="28"/>
              </w:rPr>
              <w:t>нию</w:t>
            </w:r>
            <w:r w:rsidRPr="00624825">
              <w:rPr>
                <w:rFonts w:ascii="Times New Roman" w:hAnsi="Times New Roman"/>
                <w:sz w:val="28"/>
              </w:rPr>
              <w:t xml:space="preserve"> нарушений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В пролетах опор не обеспечен</w:t>
            </w:r>
            <w:r w:rsidRPr="00624825">
              <w:rPr>
                <w:rStyle w:val="33"/>
                <w:sz w:val="28"/>
              </w:rPr>
              <w:t xml:space="preserve"> </w:t>
            </w:r>
            <w:r w:rsidRPr="00624825">
              <w:rPr>
                <w:rFonts w:eastAsia="Arial Narrow"/>
                <w:sz w:val="28"/>
              </w:rPr>
              <w:t>допустимый г</w:t>
            </w:r>
            <w:r w:rsidRPr="00624825">
              <w:rPr>
                <w:rFonts w:eastAsia="Arial Narrow"/>
                <w:sz w:val="28"/>
              </w:rPr>
              <w:t>а</w:t>
            </w:r>
            <w:r w:rsidRPr="00624825">
              <w:rPr>
                <w:rFonts w:eastAsia="Arial Narrow"/>
                <w:sz w:val="28"/>
              </w:rPr>
              <w:t>барит от деревьев до пр</w:t>
            </w:r>
            <w:r w:rsidRPr="00624825">
              <w:rPr>
                <w:rFonts w:eastAsia="Arial Narrow"/>
                <w:sz w:val="28"/>
              </w:rPr>
              <w:t>о</w:t>
            </w:r>
            <w:r w:rsidRPr="00624825">
              <w:rPr>
                <w:rFonts w:eastAsia="Arial Narrow"/>
                <w:sz w:val="28"/>
              </w:rPr>
              <w:t>водов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Правила техн</w:t>
            </w:r>
            <w:r w:rsidRPr="00624825">
              <w:rPr>
                <w:rFonts w:eastAsia="Arial Narrow"/>
                <w:sz w:val="28"/>
              </w:rPr>
              <w:t>и</w:t>
            </w:r>
            <w:r w:rsidRPr="00624825">
              <w:rPr>
                <w:rFonts w:eastAsia="Arial Narrow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eastAsia="Arial Narrow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Обеспечить габ</w:t>
            </w:r>
            <w:r w:rsidRPr="00624825">
              <w:rPr>
                <w:rFonts w:eastAsia="Arial Narrow"/>
                <w:sz w:val="28"/>
              </w:rPr>
              <w:t>а</w:t>
            </w:r>
            <w:r w:rsidRPr="00624825">
              <w:rPr>
                <w:rFonts w:eastAsia="Arial Narrow"/>
                <w:sz w:val="28"/>
              </w:rPr>
              <w:t>рит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Разрушение масл</w:t>
            </w:r>
            <w:r w:rsidRPr="00624825">
              <w:rPr>
                <w:rFonts w:eastAsia="Arial Narrow"/>
                <w:sz w:val="28"/>
              </w:rPr>
              <w:t>о</w:t>
            </w:r>
            <w:r w:rsidRPr="00624825">
              <w:rPr>
                <w:rFonts w:eastAsia="Arial Narrow"/>
                <w:sz w:val="28"/>
              </w:rPr>
              <w:t>приемников</w:t>
            </w:r>
            <w:r w:rsidRPr="00624825">
              <w:rPr>
                <w:rStyle w:val="5"/>
                <w:rFonts w:eastAsia="Arial Narrow"/>
                <w:sz w:val="28"/>
              </w:rPr>
              <w:t xml:space="preserve"> </w:t>
            </w:r>
            <w:r w:rsidRPr="00624825">
              <w:rPr>
                <w:rFonts w:eastAsia="Arial Narrow"/>
                <w:sz w:val="28"/>
              </w:rPr>
              <w:t>трансформ</w:t>
            </w:r>
            <w:r w:rsidRPr="00624825">
              <w:rPr>
                <w:rFonts w:eastAsia="Arial Narrow"/>
                <w:sz w:val="28"/>
              </w:rPr>
              <w:t>а</w:t>
            </w:r>
            <w:r w:rsidRPr="00624825">
              <w:rPr>
                <w:rFonts w:eastAsia="Arial Narrow"/>
                <w:sz w:val="28"/>
              </w:rPr>
              <w:lastRenderedPageBreak/>
              <w:t>торов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lastRenderedPageBreak/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</w:t>
            </w:r>
            <w:r w:rsidRPr="00624825">
              <w:rPr>
                <w:rStyle w:val="4"/>
                <w:rFonts w:eastAsia="Arial Narrow"/>
                <w:sz w:val="28"/>
              </w:rPr>
              <w:lastRenderedPageBreak/>
              <w:t xml:space="preserve">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hAnsi="Times New Roman"/>
                <w:sz w:val="28"/>
                <w:szCs w:val="2"/>
              </w:rPr>
              <w:lastRenderedPageBreak/>
              <w:t>Восстановить масл</w:t>
            </w:r>
            <w:r w:rsidRPr="00624825">
              <w:rPr>
                <w:rFonts w:ascii="Times New Roman" w:hAnsi="Times New Roman"/>
                <w:sz w:val="28"/>
                <w:szCs w:val="2"/>
              </w:rPr>
              <w:t>о</w:t>
            </w:r>
            <w:r w:rsidRPr="00624825">
              <w:rPr>
                <w:rFonts w:ascii="Times New Roman" w:hAnsi="Times New Roman"/>
                <w:sz w:val="28"/>
                <w:szCs w:val="2"/>
              </w:rPr>
              <w:t>приёмники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lastRenderedPageBreak/>
              <w:t>Наличие отдельно стоящих деревьев, угр</w:t>
            </w:r>
            <w:r w:rsidRPr="00624825">
              <w:rPr>
                <w:rFonts w:eastAsia="Arial Narrow"/>
                <w:sz w:val="28"/>
              </w:rPr>
              <w:t>о</w:t>
            </w:r>
            <w:r w:rsidRPr="00624825">
              <w:rPr>
                <w:rFonts w:eastAsia="Arial Narrow"/>
                <w:sz w:val="28"/>
              </w:rPr>
              <w:t>жающих падением на пр</w:t>
            </w:r>
            <w:r w:rsidRPr="00624825">
              <w:rPr>
                <w:rFonts w:eastAsia="Arial Narrow"/>
                <w:sz w:val="28"/>
              </w:rPr>
              <w:t>о</w:t>
            </w:r>
            <w:r w:rsidRPr="00624825">
              <w:rPr>
                <w:rFonts w:eastAsia="Arial Narrow"/>
                <w:sz w:val="28"/>
              </w:rPr>
              <w:t>вода</w:t>
            </w:r>
            <w:r w:rsidRPr="00624825">
              <w:rPr>
                <w:rStyle w:val="7"/>
                <w:sz w:val="28"/>
              </w:rPr>
              <w:t xml:space="preserve"> </w:t>
            </w:r>
            <w:r w:rsidRPr="00624825">
              <w:rPr>
                <w:rFonts w:eastAsia="Arial Narrow"/>
                <w:sz w:val="28"/>
              </w:rPr>
              <w:t>ВЛ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</w:rPr>
            </w:pPr>
            <w:r w:rsidRPr="00624825">
              <w:rPr>
                <w:rFonts w:eastAsia="Arial Narrow"/>
                <w:sz w:val="28"/>
              </w:rPr>
              <w:t>Обеспечить чис</w:t>
            </w:r>
            <w:r w:rsidRPr="00624825">
              <w:rPr>
                <w:rFonts w:eastAsia="Arial Narrow"/>
                <w:sz w:val="28"/>
              </w:rPr>
              <w:t>т</w:t>
            </w:r>
            <w:r w:rsidRPr="00624825">
              <w:rPr>
                <w:rFonts w:eastAsia="Arial Narrow"/>
                <w:sz w:val="28"/>
              </w:rPr>
              <w:t>ку просек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Отсутствуют или не читаемые бирки</w:t>
            </w:r>
            <w:r w:rsidRPr="00624825">
              <w:rPr>
                <w:rStyle w:val="9"/>
                <w:sz w:val="28"/>
              </w:rPr>
              <w:t xml:space="preserve"> на</w:t>
            </w:r>
            <w:r w:rsidRPr="00624825">
              <w:rPr>
                <w:rFonts w:eastAsia="Arial Narrow"/>
                <w:sz w:val="28"/>
              </w:rPr>
              <w:t xml:space="preserve"> каб</w:t>
            </w:r>
            <w:r w:rsidRPr="00624825">
              <w:rPr>
                <w:rFonts w:eastAsia="Arial Narrow"/>
                <w:sz w:val="28"/>
              </w:rPr>
              <w:t>е</w:t>
            </w:r>
            <w:r w:rsidRPr="00624825">
              <w:rPr>
                <w:rFonts w:eastAsia="Arial Narrow"/>
                <w:sz w:val="28"/>
              </w:rPr>
              <w:t>лях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624825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Восстановить бирки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Наличие гнезд на траве</w:t>
            </w:r>
            <w:r w:rsidRPr="00624825">
              <w:rPr>
                <w:rFonts w:eastAsia="Arial Narrow"/>
                <w:sz w:val="28"/>
              </w:rPr>
              <w:t>р</w:t>
            </w:r>
            <w:r w:rsidRPr="00624825">
              <w:rPr>
                <w:rFonts w:eastAsia="Arial Narrow"/>
                <w:sz w:val="28"/>
              </w:rPr>
              <w:t xml:space="preserve">сах </w:t>
            </w:r>
            <w:r w:rsidRPr="00624825">
              <w:rPr>
                <w:rStyle w:val="-1pt"/>
                <w:spacing w:val="0"/>
                <w:sz w:val="28"/>
              </w:rPr>
              <w:t>ВЛ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Очистить траве</w:t>
            </w:r>
            <w:r w:rsidRPr="00624825">
              <w:rPr>
                <w:rFonts w:eastAsia="Arial Narrow"/>
                <w:sz w:val="28"/>
              </w:rPr>
              <w:t>р</w:t>
            </w:r>
            <w:r w:rsidRPr="00624825">
              <w:rPr>
                <w:rFonts w:eastAsia="Arial Narrow"/>
                <w:sz w:val="28"/>
              </w:rPr>
              <w:t>сы ВЛ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В паспортах ВЛ о</w:t>
            </w:r>
            <w:r w:rsidRPr="00624825">
              <w:rPr>
                <w:rFonts w:eastAsia="Arial Narrow"/>
                <w:sz w:val="28"/>
              </w:rPr>
              <w:t>т</w:t>
            </w:r>
            <w:r w:rsidRPr="00624825">
              <w:rPr>
                <w:rFonts w:eastAsia="Arial Narrow"/>
                <w:sz w:val="28"/>
              </w:rPr>
              <w:t>сутствуют схемы</w:t>
            </w:r>
            <w:r w:rsidRPr="00624825">
              <w:rPr>
                <w:rStyle w:val="12"/>
                <w:sz w:val="28"/>
              </w:rPr>
              <w:t xml:space="preserve"> </w:t>
            </w:r>
            <w:r w:rsidRPr="00624825">
              <w:rPr>
                <w:rFonts w:eastAsia="Arial Narrow"/>
                <w:sz w:val="28"/>
              </w:rPr>
              <w:t xml:space="preserve">подвески грозотроса и </w:t>
            </w:r>
            <w:r w:rsidR="00624825">
              <w:rPr>
                <w:rFonts w:eastAsia="Arial Narrow"/>
                <w:sz w:val="28"/>
              </w:rPr>
              <w:t>рас</w:t>
            </w:r>
            <w:r w:rsidR="00624825" w:rsidRPr="00624825">
              <w:rPr>
                <w:rFonts w:eastAsia="Arial Narrow"/>
                <w:sz w:val="28"/>
              </w:rPr>
              <w:t>стояния</w:t>
            </w:r>
            <w:r w:rsidRPr="00624825">
              <w:rPr>
                <w:rFonts w:eastAsia="Arial Narrow"/>
                <w:sz w:val="28"/>
              </w:rPr>
              <w:t xml:space="preserve"> до пересечения с инж</w:t>
            </w:r>
            <w:r w:rsidRPr="00624825">
              <w:rPr>
                <w:rFonts w:eastAsia="Arial Narrow"/>
                <w:sz w:val="28"/>
              </w:rPr>
              <w:t>е</w:t>
            </w:r>
            <w:r w:rsidRPr="00624825">
              <w:rPr>
                <w:rFonts w:eastAsia="Arial Narrow"/>
                <w:sz w:val="28"/>
              </w:rPr>
              <w:t>нерными сооружениями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624825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="Arial Narrow"/>
                <w:sz w:val="28"/>
              </w:rPr>
              <w:t>Проверить па</w:t>
            </w:r>
            <w:r w:rsidRPr="00624825">
              <w:rPr>
                <w:rFonts w:eastAsia="Arial Narrow"/>
                <w:sz w:val="28"/>
              </w:rPr>
              <w:t>с</w:t>
            </w:r>
            <w:r w:rsidRPr="00624825">
              <w:rPr>
                <w:rFonts w:eastAsia="Arial Narrow"/>
                <w:sz w:val="28"/>
              </w:rPr>
              <w:t>порта и составить сх</w:t>
            </w:r>
            <w:r w:rsidRPr="00624825">
              <w:rPr>
                <w:rFonts w:eastAsia="Arial Narrow"/>
                <w:sz w:val="28"/>
              </w:rPr>
              <w:t>е</w:t>
            </w:r>
            <w:r w:rsidRPr="00624825">
              <w:rPr>
                <w:rFonts w:eastAsia="Arial Narrow"/>
                <w:sz w:val="28"/>
              </w:rPr>
              <w:t>мы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Theme="majorEastAsia"/>
                <w:sz w:val="28"/>
              </w:rPr>
              <w:t>Не разработана и</w:t>
            </w:r>
            <w:r w:rsidRPr="00624825">
              <w:rPr>
                <w:rFonts w:eastAsiaTheme="majorEastAsia"/>
                <w:sz w:val="28"/>
              </w:rPr>
              <w:t>н</w:t>
            </w:r>
            <w:r w:rsidRPr="00624825">
              <w:rPr>
                <w:rFonts w:eastAsiaTheme="majorEastAsia"/>
                <w:sz w:val="28"/>
              </w:rPr>
              <w:t>струкция по</w:t>
            </w:r>
            <w:r w:rsidRPr="00624825">
              <w:rPr>
                <w:rStyle w:val="14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предотвращ</w:t>
            </w:r>
            <w:r w:rsidRPr="00624825">
              <w:rPr>
                <w:rFonts w:eastAsiaTheme="majorEastAsia"/>
                <w:sz w:val="28"/>
              </w:rPr>
              <w:t>е</w:t>
            </w:r>
            <w:r w:rsidRPr="00624825">
              <w:rPr>
                <w:rFonts w:eastAsiaTheme="majorEastAsia"/>
                <w:sz w:val="28"/>
              </w:rPr>
              <w:t>нию к ликвидации</w:t>
            </w:r>
            <w:r w:rsidRPr="00624825">
              <w:rPr>
                <w:rStyle w:val="14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аварий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sz w:val="28"/>
                <w:szCs w:val="2"/>
              </w:rPr>
            </w:pPr>
            <w:r w:rsidRPr="00624825">
              <w:rPr>
                <w:rFonts w:eastAsiaTheme="majorEastAsia"/>
                <w:sz w:val="28"/>
              </w:rPr>
              <w:t>Разработать и</w:t>
            </w:r>
            <w:r w:rsidRPr="00624825">
              <w:rPr>
                <w:rFonts w:eastAsiaTheme="majorEastAsia"/>
                <w:sz w:val="28"/>
              </w:rPr>
              <w:t>н</w:t>
            </w:r>
            <w:r w:rsidRPr="00624825">
              <w:rPr>
                <w:rFonts w:eastAsiaTheme="majorEastAsia"/>
                <w:sz w:val="28"/>
              </w:rPr>
              <w:t>струкцию по</w:t>
            </w:r>
            <w:r w:rsidRPr="00624825">
              <w:rPr>
                <w:rStyle w:val="16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предо</w:t>
            </w:r>
            <w:r w:rsidRPr="00624825">
              <w:rPr>
                <w:rFonts w:eastAsiaTheme="majorEastAsia"/>
                <w:sz w:val="28"/>
              </w:rPr>
              <w:t>т</w:t>
            </w:r>
            <w:r w:rsidRPr="00624825">
              <w:rPr>
                <w:rFonts w:eastAsiaTheme="majorEastAsia"/>
                <w:sz w:val="28"/>
              </w:rPr>
              <w:t>вращению и ликвид</w:t>
            </w:r>
            <w:r w:rsidRPr="00624825">
              <w:rPr>
                <w:rFonts w:eastAsiaTheme="majorEastAsia"/>
                <w:sz w:val="28"/>
              </w:rPr>
              <w:t>а</w:t>
            </w:r>
            <w:r w:rsidRPr="00624825">
              <w:rPr>
                <w:rFonts w:eastAsiaTheme="majorEastAsia"/>
                <w:sz w:val="28"/>
              </w:rPr>
              <w:t>ции ав</w:t>
            </w:r>
            <w:r w:rsidRPr="00624825">
              <w:rPr>
                <w:rFonts w:eastAsiaTheme="majorEastAsia"/>
                <w:sz w:val="28"/>
              </w:rPr>
              <w:t>а</w:t>
            </w:r>
            <w:r w:rsidRPr="00624825">
              <w:rPr>
                <w:rFonts w:eastAsiaTheme="majorEastAsia"/>
                <w:sz w:val="28"/>
              </w:rPr>
              <w:t>рий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Не проводятся пр</w:t>
            </w:r>
            <w:r w:rsidRPr="00624825">
              <w:rPr>
                <w:rFonts w:eastAsiaTheme="majorEastAsia"/>
                <w:sz w:val="28"/>
              </w:rPr>
              <w:t>о</w:t>
            </w:r>
            <w:r w:rsidRPr="00624825">
              <w:rPr>
                <w:rFonts w:eastAsiaTheme="majorEastAsia"/>
                <w:sz w:val="28"/>
              </w:rPr>
              <w:t>тивоаварийные</w:t>
            </w:r>
            <w:r w:rsidRPr="00624825">
              <w:rPr>
                <w:rStyle w:val="17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трениро</w:t>
            </w:r>
            <w:r w:rsidRPr="00624825">
              <w:rPr>
                <w:rFonts w:eastAsiaTheme="majorEastAsia"/>
                <w:sz w:val="28"/>
              </w:rPr>
              <w:t>в</w:t>
            </w:r>
            <w:r w:rsidRPr="00624825">
              <w:rPr>
                <w:rFonts w:eastAsiaTheme="majorEastAsia"/>
                <w:sz w:val="28"/>
              </w:rPr>
              <w:t>ки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Провести прот</w:t>
            </w:r>
            <w:r w:rsidRPr="00624825">
              <w:rPr>
                <w:rFonts w:eastAsiaTheme="majorEastAsia"/>
                <w:sz w:val="28"/>
              </w:rPr>
              <w:t>и</w:t>
            </w:r>
            <w:r w:rsidRPr="00624825">
              <w:rPr>
                <w:rFonts w:eastAsiaTheme="majorEastAsia"/>
                <w:sz w:val="28"/>
              </w:rPr>
              <w:t>воаварийные</w:t>
            </w:r>
            <w:r w:rsidRPr="00624825">
              <w:rPr>
                <w:rStyle w:val="19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трениро</w:t>
            </w:r>
            <w:r w:rsidRPr="00624825">
              <w:rPr>
                <w:rFonts w:eastAsiaTheme="majorEastAsia"/>
                <w:sz w:val="28"/>
              </w:rPr>
              <w:t>в</w:t>
            </w:r>
            <w:r w:rsidRPr="00624825">
              <w:rPr>
                <w:rFonts w:eastAsiaTheme="majorEastAsia"/>
                <w:sz w:val="28"/>
              </w:rPr>
              <w:t>ки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Отсутствует журнал по учету</w:t>
            </w:r>
            <w:r w:rsidRPr="00624825">
              <w:rPr>
                <w:rStyle w:val="200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противоавари</w:t>
            </w:r>
            <w:r w:rsidRPr="00624825">
              <w:rPr>
                <w:rFonts w:eastAsiaTheme="majorEastAsia"/>
                <w:sz w:val="28"/>
              </w:rPr>
              <w:t>й</w:t>
            </w:r>
            <w:r w:rsidRPr="00624825">
              <w:rPr>
                <w:rFonts w:eastAsiaTheme="majorEastAsia"/>
                <w:sz w:val="28"/>
              </w:rPr>
              <w:t>ных тренировок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"/>
              </w:rPr>
            </w:pPr>
            <w:r w:rsidRPr="00624825">
              <w:rPr>
                <w:rFonts w:ascii="Times New Roman" w:eastAsia="Arial Narrow" w:hAnsi="Times New Roman"/>
                <w:sz w:val="28"/>
              </w:rPr>
              <w:t>Правила техн</w:t>
            </w:r>
            <w:r w:rsidRPr="00624825">
              <w:rPr>
                <w:rFonts w:ascii="Times New Roman" w:eastAsia="Arial Narrow" w:hAnsi="Times New Roman"/>
                <w:sz w:val="28"/>
              </w:rPr>
              <w:t>и</w:t>
            </w:r>
            <w:r w:rsidRPr="00624825">
              <w:rPr>
                <w:rFonts w:ascii="Times New Roman" w:eastAsia="Arial Narrow" w:hAnsi="Times New Roman"/>
                <w:sz w:val="28"/>
              </w:rPr>
              <w:t>ческой</w:t>
            </w:r>
            <w:r w:rsidRPr="00624825">
              <w:rPr>
                <w:rStyle w:val="4"/>
                <w:rFonts w:eastAsia="Arial Narrow"/>
                <w:sz w:val="28"/>
              </w:rPr>
              <w:t xml:space="preserve"> эксплуатации станций </w:t>
            </w:r>
            <w:r w:rsidRPr="00624825">
              <w:rPr>
                <w:rFonts w:ascii="Times New Roman" w:eastAsia="Arial Narrow" w:hAnsi="Times New Roman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Завести журнал по учету</w:t>
            </w:r>
            <w:r w:rsidRPr="00624825">
              <w:rPr>
                <w:rStyle w:val="200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противоав</w:t>
            </w:r>
            <w:r w:rsidRPr="00624825">
              <w:rPr>
                <w:rFonts w:eastAsiaTheme="majorEastAsia"/>
                <w:sz w:val="28"/>
              </w:rPr>
              <w:t>а</w:t>
            </w:r>
            <w:r w:rsidRPr="00624825">
              <w:rPr>
                <w:rFonts w:eastAsiaTheme="majorEastAsia"/>
                <w:sz w:val="28"/>
              </w:rPr>
              <w:t>рийных тренировок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На РЩ. ЩС отсу</w:t>
            </w:r>
            <w:r w:rsidRPr="00624825">
              <w:rPr>
                <w:rFonts w:eastAsiaTheme="majorEastAsia"/>
                <w:sz w:val="28"/>
              </w:rPr>
              <w:t>т</w:t>
            </w:r>
            <w:r w:rsidRPr="00624825">
              <w:rPr>
                <w:rFonts w:eastAsiaTheme="majorEastAsia"/>
                <w:sz w:val="28"/>
              </w:rPr>
              <w:t>ствуют надписи</w:t>
            </w:r>
            <w:r w:rsidRPr="00624825">
              <w:rPr>
                <w:rStyle w:val="23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указыв</w:t>
            </w:r>
            <w:r w:rsidRPr="00624825">
              <w:rPr>
                <w:rFonts w:eastAsiaTheme="majorEastAsia"/>
                <w:sz w:val="28"/>
              </w:rPr>
              <w:t>а</w:t>
            </w:r>
            <w:r w:rsidRPr="00624825">
              <w:rPr>
                <w:rFonts w:eastAsiaTheme="majorEastAsia"/>
                <w:sz w:val="28"/>
              </w:rPr>
              <w:t>ющие назначение</w:t>
            </w:r>
            <w:r w:rsidRPr="00624825">
              <w:rPr>
                <w:rStyle w:val="23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прис</w:t>
            </w:r>
            <w:r w:rsidRPr="00624825">
              <w:rPr>
                <w:rFonts w:eastAsiaTheme="majorEastAsia"/>
                <w:sz w:val="28"/>
              </w:rPr>
              <w:t>о</w:t>
            </w:r>
            <w:r w:rsidRPr="00624825">
              <w:rPr>
                <w:rFonts w:eastAsiaTheme="majorEastAsia"/>
                <w:sz w:val="28"/>
              </w:rPr>
              <w:lastRenderedPageBreak/>
              <w:t>един</w:t>
            </w:r>
            <w:r w:rsidRPr="00624825">
              <w:rPr>
                <w:rFonts w:eastAsiaTheme="majorEastAsia"/>
                <w:sz w:val="28"/>
              </w:rPr>
              <w:t>е</w:t>
            </w:r>
            <w:r w:rsidRPr="00624825">
              <w:rPr>
                <w:rFonts w:eastAsiaTheme="majorEastAsia"/>
                <w:sz w:val="28"/>
              </w:rPr>
              <w:t>ний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="Arial Narrow"/>
                <w:sz w:val="28"/>
              </w:rPr>
            </w:pPr>
            <w:r w:rsidRPr="00624825">
              <w:rPr>
                <w:rFonts w:eastAsiaTheme="majorEastAsia"/>
                <w:sz w:val="28"/>
              </w:rPr>
              <w:lastRenderedPageBreak/>
              <w:t>Правила техн</w:t>
            </w:r>
            <w:r w:rsidRPr="00624825">
              <w:rPr>
                <w:rFonts w:eastAsiaTheme="majorEastAsia"/>
                <w:sz w:val="28"/>
              </w:rPr>
              <w:t>и</w:t>
            </w:r>
            <w:r w:rsidRPr="00624825">
              <w:rPr>
                <w:rFonts w:eastAsiaTheme="majorEastAsia"/>
                <w:sz w:val="28"/>
              </w:rPr>
              <w:t>ческой</w:t>
            </w:r>
            <w:r w:rsidRPr="00624825">
              <w:rPr>
                <w:rStyle w:val="24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эксплуатации станций</w:t>
            </w:r>
            <w:r w:rsidRPr="00624825">
              <w:rPr>
                <w:rStyle w:val="24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Обновить или нанести надписи</w:t>
            </w:r>
            <w:r w:rsidRPr="00624825">
              <w:rPr>
                <w:rStyle w:val="25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указ</w:t>
            </w:r>
            <w:r w:rsidRPr="00624825">
              <w:rPr>
                <w:rFonts w:eastAsiaTheme="majorEastAsia"/>
                <w:sz w:val="28"/>
              </w:rPr>
              <w:t>ы</w:t>
            </w:r>
            <w:r w:rsidRPr="00624825">
              <w:rPr>
                <w:rFonts w:eastAsiaTheme="majorEastAsia"/>
                <w:sz w:val="28"/>
              </w:rPr>
              <w:t>вающие назначение</w:t>
            </w:r>
            <w:r w:rsidRPr="00624825">
              <w:rPr>
                <w:rStyle w:val="25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lastRenderedPageBreak/>
              <w:t>присоед</w:t>
            </w:r>
            <w:r w:rsidRPr="00624825">
              <w:rPr>
                <w:rFonts w:eastAsiaTheme="majorEastAsia"/>
                <w:sz w:val="28"/>
              </w:rPr>
              <w:t>и</w:t>
            </w:r>
            <w:r w:rsidRPr="00624825">
              <w:rPr>
                <w:rFonts w:eastAsiaTheme="majorEastAsia"/>
                <w:sz w:val="28"/>
              </w:rPr>
              <w:t>нений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lastRenderedPageBreak/>
              <w:t>В электрощитовой отсу</w:t>
            </w:r>
            <w:r w:rsidRPr="00624825">
              <w:rPr>
                <w:rFonts w:eastAsiaTheme="majorEastAsia"/>
                <w:sz w:val="28"/>
              </w:rPr>
              <w:t>т</w:t>
            </w:r>
            <w:r w:rsidRPr="00624825">
              <w:rPr>
                <w:rFonts w:eastAsiaTheme="majorEastAsia"/>
                <w:sz w:val="28"/>
              </w:rPr>
              <w:t>ствует</w:t>
            </w:r>
            <w:r w:rsidRPr="00624825">
              <w:rPr>
                <w:rStyle w:val="26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однолинейная сх</w:t>
            </w:r>
            <w:r w:rsidRPr="00624825">
              <w:rPr>
                <w:rFonts w:eastAsiaTheme="majorEastAsia"/>
                <w:sz w:val="28"/>
              </w:rPr>
              <w:t>е</w:t>
            </w:r>
            <w:r w:rsidRPr="00624825">
              <w:rPr>
                <w:rFonts w:eastAsiaTheme="majorEastAsia"/>
                <w:sz w:val="28"/>
              </w:rPr>
              <w:t>ма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="Arial Narrow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Правила техн</w:t>
            </w:r>
            <w:r w:rsidRPr="00624825">
              <w:rPr>
                <w:rFonts w:eastAsiaTheme="majorEastAsia"/>
                <w:sz w:val="28"/>
              </w:rPr>
              <w:t>и</w:t>
            </w:r>
            <w:r w:rsidRPr="00624825">
              <w:rPr>
                <w:rFonts w:eastAsiaTheme="majorEastAsia"/>
                <w:sz w:val="28"/>
              </w:rPr>
              <w:t>ческой</w:t>
            </w:r>
            <w:r w:rsidRPr="00624825">
              <w:rPr>
                <w:rStyle w:val="24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эксплуатации станций</w:t>
            </w:r>
            <w:r w:rsidRPr="00624825">
              <w:rPr>
                <w:rStyle w:val="24"/>
                <w:sz w:val="28"/>
              </w:rPr>
              <w:t xml:space="preserve"> </w:t>
            </w:r>
            <w:r w:rsidRPr="00624825">
              <w:rPr>
                <w:rFonts w:eastAsiaTheme="majorEastAsia"/>
                <w:sz w:val="28"/>
              </w:rPr>
              <w:t>и сетей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Разработать и в</w:t>
            </w:r>
            <w:r w:rsidRPr="00624825">
              <w:rPr>
                <w:rFonts w:eastAsiaTheme="majorEastAsia"/>
                <w:sz w:val="28"/>
              </w:rPr>
              <w:t>ы</w:t>
            </w:r>
            <w:r w:rsidRPr="00624825">
              <w:rPr>
                <w:rFonts w:eastAsiaTheme="majorEastAsia"/>
                <w:sz w:val="28"/>
              </w:rPr>
              <w:t>весить однолинейную с</w:t>
            </w:r>
            <w:r w:rsidRPr="00624825">
              <w:rPr>
                <w:rStyle w:val="28"/>
                <w:sz w:val="28"/>
              </w:rPr>
              <w:t>хему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t>Отсутствует отве</w:t>
            </w:r>
            <w:r w:rsidRPr="00624825">
              <w:rPr>
                <w:rStyle w:val="29"/>
                <w:sz w:val="28"/>
              </w:rPr>
              <w:t>т</w:t>
            </w:r>
            <w:r w:rsidRPr="00624825">
              <w:rPr>
                <w:rStyle w:val="29"/>
                <w:sz w:val="28"/>
              </w:rPr>
              <w:t>ственный за</w:t>
            </w:r>
            <w:r w:rsidRPr="00624825">
              <w:rPr>
                <w:rStyle w:val="300"/>
                <w:sz w:val="28"/>
              </w:rPr>
              <w:t xml:space="preserve"> электр</w:t>
            </w:r>
            <w:r w:rsidRPr="00624825">
              <w:rPr>
                <w:rStyle w:val="29"/>
                <w:sz w:val="28"/>
              </w:rPr>
              <w:t>охозя</w:t>
            </w:r>
            <w:r w:rsidRPr="00624825">
              <w:rPr>
                <w:rStyle w:val="29"/>
                <w:sz w:val="28"/>
              </w:rPr>
              <w:t>й</w:t>
            </w:r>
            <w:r w:rsidRPr="00624825">
              <w:rPr>
                <w:rStyle w:val="29"/>
                <w:sz w:val="28"/>
              </w:rPr>
              <w:t>ство и лицо его</w:t>
            </w:r>
            <w:r w:rsidRPr="00624825">
              <w:rPr>
                <w:rStyle w:val="30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замеща</w:t>
            </w:r>
            <w:r w:rsidRPr="00624825">
              <w:rPr>
                <w:rStyle w:val="29"/>
                <w:sz w:val="28"/>
              </w:rPr>
              <w:t>ю</w:t>
            </w:r>
            <w:r w:rsidRPr="00624825">
              <w:rPr>
                <w:rStyle w:val="29"/>
                <w:sz w:val="28"/>
              </w:rPr>
              <w:t>щее, прошедшие проверку</w:t>
            </w:r>
            <w:r w:rsidRPr="00624825">
              <w:rPr>
                <w:rStyle w:val="30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знаний в комиссии Рост</w:t>
            </w:r>
            <w:r w:rsidRPr="00624825">
              <w:rPr>
                <w:rStyle w:val="29"/>
                <w:sz w:val="28"/>
              </w:rPr>
              <w:t>е</w:t>
            </w:r>
            <w:r w:rsidRPr="00624825">
              <w:rPr>
                <w:rStyle w:val="29"/>
                <w:sz w:val="28"/>
              </w:rPr>
              <w:t>хнадзора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="Arial Narrow"/>
                <w:sz w:val="28"/>
              </w:rPr>
            </w:pPr>
            <w:r w:rsidRPr="00624825">
              <w:rPr>
                <w:rStyle w:val="29"/>
                <w:sz w:val="28"/>
              </w:rPr>
              <w:t>Правила техн</w:t>
            </w:r>
            <w:r w:rsidRPr="00624825">
              <w:rPr>
                <w:rStyle w:val="29"/>
                <w:sz w:val="28"/>
              </w:rPr>
              <w:t>и</w:t>
            </w:r>
            <w:r w:rsidRPr="00624825">
              <w:rPr>
                <w:rStyle w:val="29"/>
                <w:sz w:val="28"/>
              </w:rPr>
              <w:t>ческой</w:t>
            </w:r>
            <w:r w:rsidRPr="00624825">
              <w:rPr>
                <w:rStyle w:val="31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эксплуатации</w:t>
            </w:r>
            <w:r w:rsidRPr="00624825">
              <w:rPr>
                <w:rStyle w:val="31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электроустановок</w:t>
            </w:r>
            <w:r w:rsidRPr="00624825">
              <w:rPr>
                <w:rStyle w:val="31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п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треб</w:t>
            </w:r>
            <w:r w:rsidRPr="00624825">
              <w:rPr>
                <w:rStyle w:val="29"/>
                <w:sz w:val="28"/>
              </w:rPr>
              <w:t>и</w:t>
            </w:r>
            <w:r w:rsidRPr="00624825">
              <w:rPr>
                <w:rStyle w:val="29"/>
                <w:sz w:val="28"/>
              </w:rPr>
              <w:t>телей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t>Назначить отве</w:t>
            </w:r>
            <w:r w:rsidRPr="00624825">
              <w:rPr>
                <w:rStyle w:val="29"/>
                <w:sz w:val="28"/>
              </w:rPr>
              <w:t>т</w:t>
            </w:r>
            <w:r w:rsidRPr="00624825">
              <w:rPr>
                <w:rStyle w:val="29"/>
                <w:sz w:val="28"/>
              </w:rPr>
              <w:t>ственного за</w:t>
            </w:r>
            <w:r w:rsidRPr="00624825">
              <w:rPr>
                <w:rStyle w:val="32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электрох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зяйство и лицо его</w:t>
            </w:r>
            <w:r w:rsidRPr="00624825">
              <w:rPr>
                <w:rStyle w:val="32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з</w:t>
            </w:r>
            <w:r w:rsidRPr="00624825">
              <w:rPr>
                <w:rStyle w:val="29"/>
                <w:sz w:val="28"/>
              </w:rPr>
              <w:t>а</w:t>
            </w:r>
            <w:r w:rsidRPr="00624825">
              <w:rPr>
                <w:rStyle w:val="29"/>
                <w:sz w:val="28"/>
              </w:rPr>
              <w:t>мещающее, прошедшие проверку</w:t>
            </w:r>
            <w:r w:rsidRPr="00624825">
              <w:rPr>
                <w:rStyle w:val="32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знаний в к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миссии Ростехнадзора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t>Отсутствует эле</w:t>
            </w:r>
            <w:r w:rsidRPr="00624825">
              <w:rPr>
                <w:rStyle w:val="29"/>
                <w:sz w:val="28"/>
              </w:rPr>
              <w:t>к</w:t>
            </w:r>
            <w:r w:rsidRPr="00624825">
              <w:rPr>
                <w:rStyle w:val="29"/>
                <w:sz w:val="28"/>
              </w:rPr>
              <w:t>троте</w:t>
            </w:r>
            <w:r w:rsidRPr="00624825">
              <w:rPr>
                <w:rStyle w:val="29"/>
                <w:sz w:val="28"/>
              </w:rPr>
              <w:t>х</w:t>
            </w:r>
            <w:r w:rsidRPr="00624825">
              <w:rPr>
                <w:rStyle w:val="29"/>
                <w:sz w:val="28"/>
              </w:rPr>
              <w:t>нический</w:t>
            </w:r>
            <w:r w:rsidRPr="00624825">
              <w:rPr>
                <w:rStyle w:val="330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персонал. подготовленной для</w:t>
            </w:r>
            <w:r w:rsidRPr="00624825">
              <w:rPr>
                <w:rStyle w:val="330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эк</w:t>
            </w:r>
            <w:r w:rsidRPr="00624825">
              <w:rPr>
                <w:rStyle w:val="29"/>
                <w:sz w:val="28"/>
              </w:rPr>
              <w:t>с</w:t>
            </w:r>
            <w:r w:rsidRPr="00624825">
              <w:rPr>
                <w:rStyle w:val="29"/>
                <w:sz w:val="28"/>
              </w:rPr>
              <w:t>плуатации электроустан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вок или</w:t>
            </w:r>
            <w:r w:rsidRPr="00624825">
              <w:rPr>
                <w:rStyle w:val="330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договор на эк</w:t>
            </w:r>
            <w:r w:rsidRPr="00624825">
              <w:rPr>
                <w:rStyle w:val="29"/>
                <w:sz w:val="28"/>
              </w:rPr>
              <w:t>с</w:t>
            </w:r>
            <w:r w:rsidRPr="00624825">
              <w:rPr>
                <w:rStyle w:val="29"/>
                <w:sz w:val="28"/>
              </w:rPr>
              <w:t>плуатационное</w:t>
            </w:r>
            <w:r w:rsidRPr="00624825">
              <w:rPr>
                <w:rStyle w:val="330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обслуж</w:t>
            </w:r>
            <w:r w:rsidRPr="00624825">
              <w:rPr>
                <w:rStyle w:val="29"/>
                <w:sz w:val="28"/>
              </w:rPr>
              <w:t>и</w:t>
            </w:r>
            <w:r w:rsidRPr="00624825">
              <w:rPr>
                <w:rStyle w:val="29"/>
                <w:sz w:val="28"/>
              </w:rPr>
              <w:t xml:space="preserve">вание электроустановок </w:t>
            </w:r>
            <w:r w:rsidRPr="00624825">
              <w:rPr>
                <w:rStyle w:val="34"/>
                <w:sz w:val="28"/>
              </w:rPr>
              <w:t>со</w:t>
            </w:r>
            <w:r w:rsidRPr="00624825">
              <w:rPr>
                <w:rStyle w:val="35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специализированной орг</w:t>
            </w:r>
            <w:r w:rsidRPr="00624825">
              <w:rPr>
                <w:rStyle w:val="29"/>
                <w:sz w:val="28"/>
              </w:rPr>
              <w:t>а</w:t>
            </w:r>
            <w:r w:rsidRPr="00624825">
              <w:rPr>
                <w:rStyle w:val="29"/>
                <w:sz w:val="28"/>
              </w:rPr>
              <w:t>низацией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="Arial Narrow"/>
                <w:sz w:val="28"/>
              </w:rPr>
            </w:pPr>
            <w:r w:rsidRPr="00624825">
              <w:rPr>
                <w:rStyle w:val="29"/>
                <w:sz w:val="28"/>
              </w:rPr>
              <w:t>Правила техн</w:t>
            </w:r>
            <w:r w:rsidRPr="00624825">
              <w:rPr>
                <w:rStyle w:val="29"/>
                <w:sz w:val="28"/>
              </w:rPr>
              <w:t>и</w:t>
            </w:r>
            <w:r w:rsidRPr="00624825">
              <w:rPr>
                <w:rStyle w:val="29"/>
                <w:sz w:val="28"/>
              </w:rPr>
              <w:t>ческой</w:t>
            </w:r>
            <w:r w:rsidRPr="00624825">
              <w:rPr>
                <w:rStyle w:val="31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эксплуатации</w:t>
            </w:r>
            <w:r w:rsidRPr="00624825">
              <w:rPr>
                <w:rStyle w:val="31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электроустановок</w:t>
            </w:r>
            <w:r w:rsidRPr="00624825">
              <w:rPr>
                <w:rStyle w:val="310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п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треб</w:t>
            </w:r>
            <w:r w:rsidRPr="00624825">
              <w:rPr>
                <w:rStyle w:val="29"/>
                <w:sz w:val="28"/>
              </w:rPr>
              <w:t>и</w:t>
            </w:r>
            <w:r w:rsidRPr="00624825">
              <w:rPr>
                <w:rStyle w:val="29"/>
                <w:sz w:val="28"/>
              </w:rPr>
              <w:t>телей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t>Заключить дог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вор или назначить</w:t>
            </w:r>
            <w:r w:rsidRPr="00624825">
              <w:rPr>
                <w:rStyle w:val="37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т</w:t>
            </w:r>
            <w:r w:rsidRPr="00624825">
              <w:rPr>
                <w:rStyle w:val="29"/>
                <w:sz w:val="28"/>
              </w:rPr>
              <w:t>ветственного за эле</w:t>
            </w:r>
            <w:r w:rsidRPr="00624825">
              <w:rPr>
                <w:rStyle w:val="29"/>
                <w:sz w:val="28"/>
              </w:rPr>
              <w:t>к</w:t>
            </w:r>
            <w:r w:rsidRPr="00624825">
              <w:rPr>
                <w:rStyle w:val="29"/>
                <w:sz w:val="28"/>
              </w:rPr>
              <w:t>трохозя</w:t>
            </w:r>
            <w:r w:rsidRPr="00624825">
              <w:rPr>
                <w:rStyle w:val="29"/>
                <w:sz w:val="28"/>
              </w:rPr>
              <w:t>й</w:t>
            </w:r>
            <w:r w:rsidRPr="00624825">
              <w:rPr>
                <w:rStyle w:val="29"/>
                <w:sz w:val="28"/>
              </w:rPr>
              <w:t>ство и</w:t>
            </w:r>
            <w:r w:rsidRPr="00624825">
              <w:rPr>
                <w:rStyle w:val="37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лицо его зам</w:t>
            </w:r>
            <w:r w:rsidRPr="00624825">
              <w:rPr>
                <w:rStyle w:val="29"/>
                <w:sz w:val="28"/>
              </w:rPr>
              <w:t>е</w:t>
            </w:r>
            <w:r w:rsidRPr="00624825">
              <w:rPr>
                <w:rStyle w:val="29"/>
                <w:sz w:val="28"/>
              </w:rPr>
              <w:t>щающее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t>Отсутствует техн</w:t>
            </w:r>
            <w:r w:rsidRPr="00624825">
              <w:rPr>
                <w:rStyle w:val="29"/>
                <w:sz w:val="28"/>
              </w:rPr>
              <w:t>и</w:t>
            </w:r>
            <w:r w:rsidRPr="00624825">
              <w:rPr>
                <w:rStyle w:val="29"/>
                <w:sz w:val="28"/>
              </w:rPr>
              <w:t>ческая и</w:t>
            </w:r>
            <w:r w:rsidRPr="00624825">
              <w:rPr>
                <w:rStyle w:val="38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оперативная д</w:t>
            </w:r>
            <w:r w:rsidRPr="00624825">
              <w:rPr>
                <w:rStyle w:val="29"/>
                <w:sz w:val="28"/>
              </w:rPr>
              <w:t>о</w:t>
            </w:r>
            <w:r w:rsidRPr="00624825">
              <w:rPr>
                <w:rStyle w:val="29"/>
                <w:sz w:val="28"/>
              </w:rPr>
              <w:t>кументация, предусмо</w:t>
            </w:r>
            <w:r w:rsidRPr="00624825">
              <w:rPr>
                <w:rStyle w:val="29"/>
                <w:sz w:val="28"/>
              </w:rPr>
              <w:t>т</w:t>
            </w:r>
            <w:r w:rsidRPr="00624825">
              <w:rPr>
                <w:rStyle w:val="29"/>
                <w:sz w:val="28"/>
              </w:rPr>
              <w:t>ренная требованиями пр</w:t>
            </w:r>
            <w:r w:rsidRPr="00624825">
              <w:rPr>
                <w:rStyle w:val="29"/>
                <w:sz w:val="28"/>
              </w:rPr>
              <w:t>а</w:t>
            </w:r>
            <w:r w:rsidRPr="00624825">
              <w:rPr>
                <w:rStyle w:val="29"/>
                <w:sz w:val="28"/>
              </w:rPr>
              <w:t>вил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eastAsia="Arial Narrow" w:hAnsi="Times New Roman"/>
                <w:sz w:val="28"/>
              </w:rPr>
            </w:pPr>
            <w:r w:rsidRPr="00624825">
              <w:rPr>
                <w:rStyle w:val="29"/>
                <w:rFonts w:eastAsia="Arial Unicode MS"/>
                <w:sz w:val="28"/>
              </w:rPr>
              <w:t>Правила техн</w:t>
            </w:r>
            <w:r w:rsidRPr="00624825">
              <w:rPr>
                <w:rStyle w:val="29"/>
                <w:rFonts w:eastAsia="Arial Unicode MS"/>
                <w:sz w:val="28"/>
              </w:rPr>
              <w:t>и</w:t>
            </w:r>
            <w:r w:rsidRPr="00624825">
              <w:rPr>
                <w:rStyle w:val="29"/>
                <w:rFonts w:eastAsia="Arial Unicode MS"/>
                <w:sz w:val="28"/>
              </w:rPr>
              <w:t>ческой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эксплуатации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электроустановок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п</w:t>
            </w:r>
            <w:r w:rsidRPr="00624825">
              <w:rPr>
                <w:rStyle w:val="29"/>
                <w:rFonts w:eastAsia="Arial Unicode MS"/>
                <w:sz w:val="28"/>
              </w:rPr>
              <w:t>о</w:t>
            </w:r>
            <w:r w:rsidRPr="00624825">
              <w:rPr>
                <w:rStyle w:val="29"/>
                <w:rFonts w:eastAsia="Arial Unicode MS"/>
                <w:sz w:val="28"/>
              </w:rPr>
              <w:t>треб</w:t>
            </w:r>
            <w:r w:rsidRPr="00624825">
              <w:rPr>
                <w:rStyle w:val="29"/>
                <w:rFonts w:eastAsia="Arial Unicode MS"/>
                <w:sz w:val="28"/>
              </w:rPr>
              <w:t>и</w:t>
            </w:r>
            <w:r w:rsidRPr="00624825">
              <w:rPr>
                <w:rStyle w:val="29"/>
                <w:rFonts w:eastAsia="Arial Unicode MS"/>
                <w:sz w:val="28"/>
              </w:rPr>
              <w:t>телей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624825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t>Обеспечить те</w:t>
            </w:r>
            <w:r w:rsidRPr="00624825">
              <w:rPr>
                <w:rStyle w:val="29"/>
                <w:sz w:val="28"/>
              </w:rPr>
              <w:t>х</w:t>
            </w:r>
            <w:r w:rsidRPr="00624825">
              <w:rPr>
                <w:rStyle w:val="29"/>
                <w:sz w:val="28"/>
              </w:rPr>
              <w:t>нической</w:t>
            </w:r>
            <w:r w:rsidR="00A323EE" w:rsidRPr="00624825">
              <w:rPr>
                <w:rStyle w:val="29"/>
                <w:sz w:val="28"/>
              </w:rPr>
              <w:t xml:space="preserve"> и</w:t>
            </w:r>
            <w:r w:rsidR="00A323EE" w:rsidRPr="00624825">
              <w:rPr>
                <w:rStyle w:val="38"/>
                <w:sz w:val="28"/>
              </w:rPr>
              <w:t xml:space="preserve"> </w:t>
            </w:r>
            <w:r w:rsidR="00A323EE" w:rsidRPr="00624825">
              <w:rPr>
                <w:rStyle w:val="29"/>
                <w:sz w:val="28"/>
              </w:rPr>
              <w:t>операти</w:t>
            </w:r>
            <w:r w:rsidR="00A323EE" w:rsidRPr="00624825">
              <w:rPr>
                <w:rStyle w:val="29"/>
                <w:sz w:val="28"/>
              </w:rPr>
              <w:t>в</w:t>
            </w:r>
            <w:r w:rsidR="00A323EE" w:rsidRPr="00624825">
              <w:rPr>
                <w:rStyle w:val="29"/>
                <w:sz w:val="28"/>
              </w:rPr>
              <w:t>ной документацией, предусмотренной тр</w:t>
            </w:r>
            <w:r w:rsidR="00A323EE" w:rsidRPr="00624825">
              <w:rPr>
                <w:rStyle w:val="29"/>
                <w:sz w:val="28"/>
              </w:rPr>
              <w:t>е</w:t>
            </w:r>
            <w:r w:rsidR="00A323EE" w:rsidRPr="00624825">
              <w:rPr>
                <w:rStyle w:val="29"/>
                <w:sz w:val="28"/>
              </w:rPr>
              <w:t>бованиями правил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Укомплектование электроустановок исп</w:t>
            </w:r>
            <w:r w:rsidRPr="00624825">
              <w:rPr>
                <w:rFonts w:eastAsiaTheme="majorEastAsia"/>
                <w:sz w:val="28"/>
              </w:rPr>
              <w:t>ы</w:t>
            </w:r>
            <w:r w:rsidRPr="00624825">
              <w:rPr>
                <w:rFonts w:eastAsiaTheme="majorEastAsia"/>
                <w:sz w:val="28"/>
              </w:rPr>
              <w:t>танными защитными сре</w:t>
            </w:r>
            <w:r w:rsidRPr="00624825">
              <w:rPr>
                <w:rFonts w:eastAsiaTheme="majorEastAsia"/>
                <w:sz w:val="28"/>
              </w:rPr>
              <w:t>д</w:t>
            </w:r>
            <w:r w:rsidRPr="00624825">
              <w:rPr>
                <w:rFonts w:eastAsiaTheme="majorEastAsia"/>
                <w:sz w:val="28"/>
              </w:rPr>
              <w:t xml:space="preserve">ствами не </w:t>
            </w:r>
            <w:r w:rsidR="00624825" w:rsidRPr="00624825">
              <w:rPr>
                <w:rFonts w:eastAsiaTheme="majorEastAsia"/>
                <w:sz w:val="28"/>
              </w:rPr>
              <w:t>соответствует</w:t>
            </w:r>
            <w:r w:rsidRPr="00624825">
              <w:rPr>
                <w:rFonts w:eastAsiaTheme="majorEastAsia"/>
                <w:sz w:val="28"/>
              </w:rPr>
              <w:t xml:space="preserve"> требован</w:t>
            </w:r>
            <w:r w:rsidRPr="00624825">
              <w:rPr>
                <w:rFonts w:eastAsiaTheme="majorEastAsia"/>
                <w:sz w:val="28"/>
              </w:rPr>
              <w:t>и</w:t>
            </w:r>
            <w:r w:rsidRPr="00624825">
              <w:rPr>
                <w:rFonts w:eastAsiaTheme="majorEastAsia"/>
                <w:sz w:val="28"/>
              </w:rPr>
              <w:t>ям правил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eastAsia="Arial Narrow" w:hAnsi="Times New Roman"/>
                <w:sz w:val="28"/>
              </w:rPr>
            </w:pPr>
            <w:r w:rsidRPr="00624825">
              <w:rPr>
                <w:rStyle w:val="29"/>
                <w:rFonts w:eastAsia="Arial Unicode MS"/>
                <w:sz w:val="28"/>
              </w:rPr>
              <w:t>Правила техн</w:t>
            </w:r>
            <w:r w:rsidRPr="00624825">
              <w:rPr>
                <w:rStyle w:val="29"/>
                <w:rFonts w:eastAsia="Arial Unicode MS"/>
                <w:sz w:val="28"/>
              </w:rPr>
              <w:t>и</w:t>
            </w:r>
            <w:r w:rsidRPr="00624825">
              <w:rPr>
                <w:rStyle w:val="29"/>
                <w:rFonts w:eastAsia="Arial Unicode MS"/>
                <w:sz w:val="28"/>
              </w:rPr>
              <w:t>ческой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эксплуатации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электроустановок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п</w:t>
            </w:r>
            <w:r w:rsidRPr="00624825">
              <w:rPr>
                <w:rStyle w:val="29"/>
                <w:rFonts w:eastAsia="Arial Unicode MS"/>
                <w:sz w:val="28"/>
              </w:rPr>
              <w:t>о</w:t>
            </w:r>
            <w:r w:rsidRPr="00624825">
              <w:rPr>
                <w:rStyle w:val="29"/>
                <w:rFonts w:eastAsia="Arial Unicode MS"/>
                <w:sz w:val="28"/>
              </w:rPr>
              <w:t>треб</w:t>
            </w:r>
            <w:r w:rsidRPr="00624825">
              <w:rPr>
                <w:rStyle w:val="29"/>
                <w:rFonts w:eastAsia="Arial Unicode MS"/>
                <w:sz w:val="28"/>
              </w:rPr>
              <w:t>и</w:t>
            </w:r>
            <w:r w:rsidRPr="00624825">
              <w:rPr>
                <w:rStyle w:val="29"/>
                <w:rFonts w:eastAsia="Arial Unicode MS"/>
                <w:sz w:val="28"/>
              </w:rPr>
              <w:t>телей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Fonts w:eastAsiaTheme="majorEastAsia"/>
                <w:sz w:val="28"/>
              </w:rPr>
              <w:t>Укомплектовать электроустановки з</w:t>
            </w:r>
            <w:r w:rsidRPr="00624825">
              <w:rPr>
                <w:rFonts w:eastAsiaTheme="majorEastAsia"/>
                <w:sz w:val="28"/>
              </w:rPr>
              <w:t>а</w:t>
            </w:r>
            <w:r w:rsidRPr="00624825">
              <w:rPr>
                <w:rFonts w:eastAsiaTheme="majorEastAsia"/>
                <w:sz w:val="28"/>
              </w:rPr>
              <w:t>щитн</w:t>
            </w:r>
            <w:r w:rsidRPr="00624825">
              <w:rPr>
                <w:rFonts w:eastAsiaTheme="majorEastAsia"/>
                <w:sz w:val="28"/>
              </w:rPr>
              <w:t>ы</w:t>
            </w:r>
            <w:r w:rsidRPr="00624825">
              <w:rPr>
                <w:rFonts w:eastAsiaTheme="majorEastAsia"/>
                <w:sz w:val="28"/>
              </w:rPr>
              <w:t xml:space="preserve">ми средствами в </w:t>
            </w:r>
            <w:r w:rsidR="00624825" w:rsidRPr="00624825">
              <w:rPr>
                <w:rFonts w:eastAsiaTheme="majorEastAsia"/>
                <w:sz w:val="28"/>
              </w:rPr>
              <w:t>соответствии</w:t>
            </w:r>
            <w:r w:rsidRPr="00624825">
              <w:rPr>
                <w:rFonts w:eastAsiaTheme="majorEastAsia"/>
                <w:sz w:val="28"/>
              </w:rPr>
              <w:t xml:space="preserve"> с прав</w:t>
            </w:r>
            <w:r w:rsidRPr="00624825">
              <w:rPr>
                <w:rFonts w:eastAsiaTheme="majorEastAsia"/>
                <w:sz w:val="28"/>
              </w:rPr>
              <w:t>и</w:t>
            </w:r>
            <w:r w:rsidRPr="00624825">
              <w:rPr>
                <w:rFonts w:eastAsiaTheme="majorEastAsia"/>
                <w:sz w:val="28"/>
              </w:rPr>
              <w:t>лами</w:t>
            </w:r>
          </w:p>
        </w:tc>
      </w:tr>
      <w:tr w:rsidR="00624825" w:rsidRPr="00624825" w:rsidTr="00A323E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624825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t xml:space="preserve">Отсутствует журнал </w:t>
            </w:r>
            <w:r w:rsidR="00624825" w:rsidRPr="00624825">
              <w:rPr>
                <w:rStyle w:val="29"/>
                <w:sz w:val="28"/>
              </w:rPr>
              <w:lastRenderedPageBreak/>
              <w:t>учета,</w:t>
            </w:r>
            <w:r w:rsidRPr="00624825">
              <w:rPr>
                <w:rStyle w:val="29"/>
                <w:sz w:val="28"/>
              </w:rPr>
              <w:t xml:space="preserve"> и</w:t>
            </w:r>
            <w:r w:rsidRPr="00624825">
              <w:rPr>
                <w:rStyle w:val="44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содержания средств з</w:t>
            </w:r>
            <w:r w:rsidRPr="00624825">
              <w:rPr>
                <w:rStyle w:val="29"/>
                <w:sz w:val="28"/>
              </w:rPr>
              <w:t>а</w:t>
            </w:r>
            <w:r w:rsidRPr="00624825">
              <w:rPr>
                <w:rStyle w:val="29"/>
                <w:sz w:val="28"/>
              </w:rPr>
              <w:t>шиты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EE" w:rsidRPr="00624825" w:rsidRDefault="00A323EE" w:rsidP="0038165A">
            <w:pPr>
              <w:spacing w:line="360" w:lineRule="auto"/>
              <w:ind w:firstLine="709"/>
              <w:jc w:val="both"/>
              <w:rPr>
                <w:rFonts w:ascii="Times New Roman" w:eastAsia="Arial Narrow" w:hAnsi="Times New Roman"/>
                <w:sz w:val="28"/>
              </w:rPr>
            </w:pPr>
            <w:r w:rsidRPr="00624825">
              <w:rPr>
                <w:rStyle w:val="29"/>
                <w:rFonts w:eastAsia="Arial Unicode MS"/>
                <w:sz w:val="28"/>
              </w:rPr>
              <w:lastRenderedPageBreak/>
              <w:t>Правила техн</w:t>
            </w:r>
            <w:r w:rsidRPr="00624825">
              <w:rPr>
                <w:rStyle w:val="29"/>
                <w:rFonts w:eastAsia="Arial Unicode MS"/>
                <w:sz w:val="28"/>
              </w:rPr>
              <w:t>и</w:t>
            </w:r>
            <w:r w:rsidRPr="00624825">
              <w:rPr>
                <w:rStyle w:val="29"/>
                <w:rFonts w:eastAsia="Arial Unicode MS"/>
                <w:sz w:val="28"/>
              </w:rPr>
              <w:lastRenderedPageBreak/>
              <w:t>ческой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эксплуатации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электроустановок</w:t>
            </w:r>
            <w:r w:rsidRPr="00624825">
              <w:rPr>
                <w:rStyle w:val="36"/>
                <w:rFonts w:eastAsia="Arial Narrow"/>
                <w:sz w:val="28"/>
              </w:rPr>
              <w:t xml:space="preserve"> </w:t>
            </w:r>
            <w:r w:rsidRPr="00624825">
              <w:rPr>
                <w:rStyle w:val="29"/>
                <w:rFonts w:eastAsia="Arial Unicode MS"/>
                <w:sz w:val="28"/>
              </w:rPr>
              <w:t>п</w:t>
            </w:r>
            <w:r w:rsidRPr="00624825">
              <w:rPr>
                <w:rStyle w:val="29"/>
                <w:rFonts w:eastAsia="Arial Unicode MS"/>
                <w:sz w:val="28"/>
              </w:rPr>
              <w:t>о</w:t>
            </w:r>
            <w:r w:rsidRPr="00624825">
              <w:rPr>
                <w:rStyle w:val="29"/>
                <w:rFonts w:eastAsia="Arial Unicode MS"/>
                <w:sz w:val="28"/>
              </w:rPr>
              <w:t>треб</w:t>
            </w:r>
            <w:r w:rsidRPr="00624825">
              <w:rPr>
                <w:rStyle w:val="29"/>
                <w:rFonts w:eastAsia="Arial Unicode MS"/>
                <w:sz w:val="28"/>
              </w:rPr>
              <w:t>и</w:t>
            </w:r>
            <w:r w:rsidRPr="00624825">
              <w:rPr>
                <w:rStyle w:val="29"/>
                <w:rFonts w:eastAsia="Arial Unicode MS"/>
                <w:sz w:val="28"/>
              </w:rPr>
              <w:t>телей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E" w:rsidRPr="00624825" w:rsidRDefault="00A323EE" w:rsidP="00624825">
            <w:pPr>
              <w:pStyle w:val="47"/>
              <w:shd w:val="clear" w:color="auto" w:fill="auto"/>
              <w:spacing w:line="360" w:lineRule="auto"/>
              <w:ind w:firstLine="709"/>
              <w:rPr>
                <w:rFonts w:eastAsiaTheme="majorEastAsia"/>
                <w:sz w:val="28"/>
              </w:rPr>
            </w:pPr>
            <w:r w:rsidRPr="00624825">
              <w:rPr>
                <w:rStyle w:val="29"/>
                <w:sz w:val="28"/>
              </w:rPr>
              <w:lastRenderedPageBreak/>
              <w:t xml:space="preserve">Завести журнал </w:t>
            </w:r>
            <w:r w:rsidRPr="00624825">
              <w:rPr>
                <w:rStyle w:val="29"/>
                <w:sz w:val="28"/>
              </w:rPr>
              <w:lastRenderedPageBreak/>
              <w:t>учета и</w:t>
            </w:r>
            <w:r w:rsidRPr="00624825">
              <w:rPr>
                <w:rStyle w:val="44"/>
                <w:sz w:val="28"/>
              </w:rPr>
              <w:t xml:space="preserve"> </w:t>
            </w:r>
            <w:r w:rsidRPr="00624825">
              <w:rPr>
                <w:rStyle w:val="29"/>
                <w:sz w:val="28"/>
              </w:rPr>
              <w:t>содержания средств зашиты</w:t>
            </w:r>
          </w:p>
        </w:tc>
      </w:tr>
    </w:tbl>
    <w:p w:rsidR="006C5EC9" w:rsidRPr="00624825" w:rsidRDefault="006C5EC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lastRenderedPageBreak/>
        <w:t>Как следует из таблицы, наибольшее количество нарушений прих</w:t>
      </w:r>
      <w:r w:rsidRPr="00624825">
        <w:rPr>
          <w:rFonts w:ascii="Times New Roman" w:hAnsi="Times New Roman"/>
          <w:sz w:val="28"/>
          <w:szCs w:val="28"/>
          <w:lang w:eastAsia="ru-RU"/>
        </w:rPr>
        <w:t>о</w:t>
      </w:r>
      <w:r w:rsidRPr="00624825">
        <w:rPr>
          <w:rFonts w:ascii="Times New Roman" w:hAnsi="Times New Roman"/>
          <w:sz w:val="28"/>
          <w:szCs w:val="28"/>
          <w:lang w:eastAsia="ru-RU"/>
        </w:rPr>
        <w:t>диться на статью 9.11. КоАП. Как правило, это нарушения в части:</w:t>
      </w:r>
    </w:p>
    <w:p w:rsidR="007F4680" w:rsidRPr="00624825" w:rsidRDefault="007F4680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 н</w:t>
      </w:r>
      <w:r w:rsidR="006C5EC9" w:rsidRPr="00624825">
        <w:rPr>
          <w:rFonts w:ascii="Times New Roman" w:hAnsi="Times New Roman"/>
          <w:sz w:val="28"/>
          <w:szCs w:val="28"/>
          <w:lang w:eastAsia="ru-RU"/>
        </w:rPr>
        <w:t>арушени</w:t>
      </w:r>
      <w:r w:rsidRPr="00624825">
        <w:rPr>
          <w:rFonts w:ascii="Times New Roman" w:hAnsi="Times New Roman"/>
          <w:sz w:val="28"/>
          <w:szCs w:val="28"/>
          <w:lang w:eastAsia="ru-RU"/>
        </w:rPr>
        <w:t>й</w:t>
      </w:r>
      <w:r w:rsidR="006C5EC9" w:rsidRPr="00624825">
        <w:rPr>
          <w:rFonts w:ascii="Times New Roman" w:hAnsi="Times New Roman"/>
          <w:sz w:val="28"/>
          <w:szCs w:val="28"/>
          <w:lang w:eastAsia="ru-RU"/>
        </w:rPr>
        <w:t xml:space="preserve"> правил пользования топливом, эле</w:t>
      </w:r>
      <w:r w:rsidRPr="00624825">
        <w:rPr>
          <w:rFonts w:ascii="Times New Roman" w:hAnsi="Times New Roman"/>
          <w:sz w:val="28"/>
          <w:szCs w:val="28"/>
          <w:lang w:eastAsia="ru-RU"/>
        </w:rPr>
        <w:t>ктрической и тепловой энергией;</w:t>
      </w:r>
    </w:p>
    <w:p w:rsidR="007F4680" w:rsidRPr="00624825" w:rsidRDefault="007F4680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 xml:space="preserve">-нарушений </w:t>
      </w:r>
      <w:r w:rsidR="006C5EC9" w:rsidRPr="00624825">
        <w:rPr>
          <w:rFonts w:ascii="Times New Roman" w:hAnsi="Times New Roman"/>
          <w:sz w:val="28"/>
          <w:szCs w:val="28"/>
          <w:lang w:eastAsia="ru-RU"/>
        </w:rPr>
        <w:t>правил устройства электроустановок</w:t>
      </w:r>
      <w:r w:rsidRPr="00624825">
        <w:rPr>
          <w:rFonts w:ascii="Times New Roman" w:hAnsi="Times New Roman"/>
          <w:sz w:val="28"/>
          <w:szCs w:val="28"/>
          <w:lang w:eastAsia="ru-RU"/>
        </w:rPr>
        <w:t>;</w:t>
      </w:r>
    </w:p>
    <w:p w:rsidR="007F4680" w:rsidRPr="00624825" w:rsidRDefault="007F4680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 нарушений правил</w:t>
      </w:r>
      <w:r w:rsidR="006C5EC9" w:rsidRPr="00624825">
        <w:rPr>
          <w:rFonts w:ascii="Times New Roman" w:hAnsi="Times New Roman"/>
          <w:sz w:val="28"/>
          <w:szCs w:val="28"/>
          <w:lang w:eastAsia="ru-RU"/>
        </w:rPr>
        <w:t xml:space="preserve"> эксплуатации электроустановок</w:t>
      </w:r>
      <w:r w:rsidRPr="00624825">
        <w:rPr>
          <w:rFonts w:ascii="Times New Roman" w:hAnsi="Times New Roman"/>
          <w:sz w:val="28"/>
          <w:szCs w:val="28"/>
          <w:lang w:eastAsia="ru-RU"/>
        </w:rPr>
        <w:t>;</w:t>
      </w:r>
    </w:p>
    <w:p w:rsidR="006C5EC9" w:rsidRPr="00624825" w:rsidRDefault="007F4680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 xml:space="preserve">- нарушений правил </w:t>
      </w:r>
      <w:r w:rsidR="006C5EC9" w:rsidRPr="00624825">
        <w:rPr>
          <w:rFonts w:ascii="Times New Roman" w:hAnsi="Times New Roman"/>
          <w:sz w:val="28"/>
          <w:szCs w:val="28"/>
          <w:lang w:eastAsia="ru-RU"/>
        </w:rPr>
        <w:t>топливо- и энергопотребляющих установок, те</w:t>
      </w:r>
      <w:r w:rsidR="006C5EC9" w:rsidRPr="00624825">
        <w:rPr>
          <w:rFonts w:ascii="Times New Roman" w:hAnsi="Times New Roman"/>
          <w:sz w:val="28"/>
          <w:szCs w:val="28"/>
          <w:lang w:eastAsia="ru-RU"/>
        </w:rPr>
        <w:t>п</w:t>
      </w:r>
      <w:r w:rsidR="006C5EC9" w:rsidRPr="00624825">
        <w:rPr>
          <w:rFonts w:ascii="Times New Roman" w:hAnsi="Times New Roman"/>
          <w:sz w:val="28"/>
          <w:szCs w:val="28"/>
          <w:lang w:eastAsia="ru-RU"/>
        </w:rPr>
        <w:t>ловых сетей, объектов хранения, содержания, реализации и транспортировки энергоносителей, топлива и продуктов его переработки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В ходе проверок отмечен низкий уровень проводимой работы по те</w:t>
      </w:r>
      <w:r w:rsidRPr="00624825">
        <w:rPr>
          <w:rFonts w:ascii="Times New Roman" w:hAnsi="Times New Roman"/>
          <w:sz w:val="28"/>
          <w:szCs w:val="28"/>
          <w:lang w:eastAsia="ru-RU"/>
        </w:rPr>
        <w:t>х</w:t>
      </w:r>
      <w:r w:rsidRPr="00624825">
        <w:rPr>
          <w:rFonts w:ascii="Times New Roman" w:hAnsi="Times New Roman"/>
          <w:sz w:val="28"/>
          <w:szCs w:val="28"/>
          <w:lang w:eastAsia="ru-RU"/>
        </w:rPr>
        <w:t>ническому перевооружению и реконструкции, а также модернизации осно</w:t>
      </w:r>
      <w:r w:rsidRPr="00624825">
        <w:rPr>
          <w:rFonts w:ascii="Times New Roman" w:hAnsi="Times New Roman"/>
          <w:sz w:val="28"/>
          <w:szCs w:val="28"/>
          <w:lang w:eastAsia="ru-RU"/>
        </w:rPr>
        <w:t>в</w:t>
      </w:r>
      <w:r w:rsidRPr="00624825">
        <w:rPr>
          <w:rFonts w:ascii="Times New Roman" w:hAnsi="Times New Roman"/>
          <w:sz w:val="28"/>
          <w:szCs w:val="28"/>
          <w:lang w:eastAsia="ru-RU"/>
        </w:rPr>
        <w:t>ных производственных фондов.</w:t>
      </w:r>
    </w:p>
    <w:p w:rsidR="00E24F39" w:rsidRPr="00624825" w:rsidRDefault="00A323EE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 xml:space="preserve">Забайкальским 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>управлением Ростехнадзора осуществлялся контроль хода подготовки и оценка готовности предприятий к осенне–зимнему пери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>о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>ду 201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>7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>-201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>8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 xml:space="preserve">Во исполнение поручения Заместителя Председателя Правительства Российской Федерации Д.Н. Козака </w:t>
      </w:r>
      <w:r w:rsidR="00064C62" w:rsidRPr="00624825">
        <w:rPr>
          <w:rFonts w:ascii="Times New Roman" w:hAnsi="Times New Roman"/>
          <w:sz w:val="28"/>
          <w:szCs w:val="28"/>
        </w:rPr>
        <w:t xml:space="preserve">от 29 июня 2017 г. № ДК-П9-4194 </w:t>
      </w:r>
      <w:r w:rsidRPr="00624825">
        <w:rPr>
          <w:rFonts w:ascii="Times New Roman" w:hAnsi="Times New Roman"/>
          <w:sz w:val="28"/>
          <w:szCs w:val="28"/>
          <w:lang w:eastAsia="ru-RU"/>
        </w:rPr>
        <w:t>Рост</w:t>
      </w:r>
      <w:r w:rsidR="00624825">
        <w:rPr>
          <w:rFonts w:ascii="Times New Roman" w:hAnsi="Times New Roman"/>
          <w:sz w:val="28"/>
          <w:szCs w:val="28"/>
          <w:lang w:eastAsia="ru-RU"/>
        </w:rPr>
        <w:t>е</w:t>
      </w:r>
      <w:bookmarkStart w:id="2" w:name="_GoBack"/>
      <w:bookmarkEnd w:id="2"/>
      <w:r w:rsidRPr="00624825">
        <w:rPr>
          <w:rFonts w:ascii="Times New Roman" w:hAnsi="Times New Roman"/>
          <w:sz w:val="28"/>
          <w:szCs w:val="28"/>
          <w:lang w:eastAsia="ru-RU"/>
        </w:rPr>
        <w:t>хнадзором организована работа по контролю хода подготовки предпри</w:t>
      </w:r>
      <w:r w:rsidRPr="00624825">
        <w:rPr>
          <w:rFonts w:ascii="Times New Roman" w:hAnsi="Times New Roman"/>
          <w:sz w:val="28"/>
          <w:szCs w:val="28"/>
          <w:lang w:eastAsia="ru-RU"/>
        </w:rPr>
        <w:t>я</w:t>
      </w:r>
      <w:r w:rsidRPr="00624825">
        <w:rPr>
          <w:rFonts w:ascii="Times New Roman" w:hAnsi="Times New Roman"/>
          <w:sz w:val="28"/>
          <w:szCs w:val="28"/>
          <w:lang w:eastAsia="ru-RU"/>
        </w:rPr>
        <w:t>тий электроэнергетики и объектов теплоснабжения к работе в осенне-зимний п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>риод 201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825">
        <w:rPr>
          <w:rFonts w:ascii="Times New Roman" w:hAnsi="Times New Roman"/>
          <w:sz w:val="28"/>
          <w:szCs w:val="28"/>
          <w:lang w:eastAsia="ru-RU"/>
        </w:rPr>
        <w:t>201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>8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К характерным нарушениям, выявленным в ходе проверочных мер</w:t>
      </w:r>
      <w:r w:rsidRPr="00624825">
        <w:rPr>
          <w:rFonts w:ascii="Times New Roman" w:hAnsi="Times New Roman"/>
          <w:sz w:val="28"/>
          <w:szCs w:val="28"/>
          <w:lang w:eastAsia="ru-RU"/>
        </w:rPr>
        <w:t>о</w:t>
      </w:r>
      <w:r w:rsidRPr="00624825">
        <w:rPr>
          <w:rFonts w:ascii="Times New Roman" w:hAnsi="Times New Roman"/>
          <w:sz w:val="28"/>
          <w:szCs w:val="28"/>
          <w:lang w:eastAsia="ru-RU"/>
        </w:rPr>
        <w:t>приятий в рамках оценки готовности предприятий топливно-энергетического комплекса к осенне-зимнему периоду 201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825">
        <w:rPr>
          <w:rFonts w:ascii="Times New Roman" w:hAnsi="Times New Roman"/>
          <w:sz w:val="28"/>
          <w:szCs w:val="28"/>
          <w:lang w:eastAsia="ru-RU"/>
        </w:rPr>
        <w:t>201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>8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 годов, относятся: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не проведение технического освидетельствования оборудования;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не проведение регламентных работ (средних и текущих ремонтов, технического обслуживания);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нарушение условий содержания оборудования, технологических с</w:t>
      </w:r>
      <w:r w:rsidRPr="00624825">
        <w:rPr>
          <w:rFonts w:ascii="Times New Roman" w:hAnsi="Times New Roman"/>
          <w:sz w:val="28"/>
          <w:szCs w:val="28"/>
          <w:lang w:eastAsia="ru-RU"/>
        </w:rPr>
        <w:t>и</w:t>
      </w:r>
      <w:r w:rsidRPr="00624825">
        <w:rPr>
          <w:rFonts w:ascii="Times New Roman" w:hAnsi="Times New Roman"/>
          <w:sz w:val="28"/>
          <w:szCs w:val="28"/>
          <w:lang w:eastAsia="ru-RU"/>
        </w:rPr>
        <w:t>стем, зданий и сооружений, устройств автоматики, диагностики, учета, ди</w:t>
      </w:r>
      <w:r w:rsidRPr="00624825">
        <w:rPr>
          <w:rFonts w:ascii="Times New Roman" w:hAnsi="Times New Roman"/>
          <w:sz w:val="28"/>
          <w:szCs w:val="28"/>
          <w:lang w:eastAsia="ru-RU"/>
        </w:rPr>
        <w:t>с</w:t>
      </w:r>
      <w:r w:rsidRPr="00624825">
        <w:rPr>
          <w:rFonts w:ascii="Times New Roman" w:hAnsi="Times New Roman"/>
          <w:sz w:val="28"/>
          <w:szCs w:val="28"/>
          <w:lang w:eastAsia="ru-RU"/>
        </w:rPr>
        <w:t>петчерского технологического управления и гарантированного электропит</w:t>
      </w:r>
      <w:r w:rsidRPr="00624825">
        <w:rPr>
          <w:rFonts w:ascii="Times New Roman" w:hAnsi="Times New Roman"/>
          <w:sz w:val="28"/>
          <w:szCs w:val="28"/>
          <w:lang w:eastAsia="ru-RU"/>
        </w:rPr>
        <w:t>а</w:t>
      </w:r>
      <w:r w:rsidRPr="00624825">
        <w:rPr>
          <w:rFonts w:ascii="Times New Roman" w:hAnsi="Times New Roman"/>
          <w:sz w:val="28"/>
          <w:szCs w:val="28"/>
          <w:lang w:eastAsia="ru-RU"/>
        </w:rPr>
        <w:t>ния и т.д.;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недоукомплектованность производственных служб и аварийно-восстановительных бригад средствами защиты, средствами пожаротушения, инструментом, приспособлениями, необходимой для производства ремон</w:t>
      </w:r>
      <w:r w:rsidRPr="00624825">
        <w:rPr>
          <w:rFonts w:ascii="Times New Roman" w:hAnsi="Times New Roman"/>
          <w:sz w:val="28"/>
          <w:szCs w:val="28"/>
          <w:lang w:eastAsia="ru-RU"/>
        </w:rPr>
        <w:t>т</w:t>
      </w:r>
      <w:r w:rsidRPr="00624825">
        <w:rPr>
          <w:rFonts w:ascii="Times New Roman" w:hAnsi="Times New Roman"/>
          <w:sz w:val="28"/>
          <w:szCs w:val="28"/>
          <w:lang w:eastAsia="ru-RU"/>
        </w:rPr>
        <w:t>ных работ оснасткой, а также производственными инструкциями;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недоукомплектованность аварийного запаса оборудования и необх</w:t>
      </w:r>
      <w:r w:rsidRPr="00624825">
        <w:rPr>
          <w:rFonts w:ascii="Times New Roman" w:hAnsi="Times New Roman"/>
          <w:sz w:val="28"/>
          <w:szCs w:val="28"/>
          <w:lang w:eastAsia="ru-RU"/>
        </w:rPr>
        <w:t>о</w:t>
      </w:r>
      <w:r w:rsidRPr="00624825">
        <w:rPr>
          <w:rFonts w:ascii="Times New Roman" w:hAnsi="Times New Roman"/>
          <w:sz w:val="28"/>
          <w:szCs w:val="28"/>
          <w:lang w:eastAsia="ru-RU"/>
        </w:rPr>
        <w:t>димых материалов для выполнения аварийно-восстановительных работ;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не проведение ряда обязательных форм с ремонтным и оперативным персоналом (инструктажи, тренировки, проверка знаний и т.п.).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Следует отметить низкую исполнительную дисциплину должностных лиц муниципальных образований субъектов Федерации.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Так же в ходе проверок были выявлены следующие проблемные вопр</w:t>
      </w:r>
      <w:r w:rsidRPr="00624825">
        <w:rPr>
          <w:rFonts w:ascii="Times New Roman" w:hAnsi="Times New Roman"/>
          <w:sz w:val="28"/>
          <w:szCs w:val="28"/>
        </w:rPr>
        <w:t>о</w:t>
      </w:r>
      <w:r w:rsidRPr="00624825">
        <w:rPr>
          <w:rFonts w:ascii="Times New Roman" w:hAnsi="Times New Roman"/>
          <w:sz w:val="28"/>
          <w:szCs w:val="28"/>
        </w:rPr>
        <w:t>сы: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-</w:t>
      </w:r>
      <w:r w:rsidRPr="00624825">
        <w:rPr>
          <w:rFonts w:ascii="Times New Roman" w:hAnsi="Times New Roman"/>
          <w:sz w:val="28"/>
          <w:szCs w:val="28"/>
        </w:rPr>
        <w:tab/>
        <w:t>не соблюдение водно-химического режима при эксплуатации обор</w:t>
      </w:r>
      <w:r w:rsidRPr="00624825">
        <w:rPr>
          <w:rFonts w:ascii="Times New Roman" w:hAnsi="Times New Roman"/>
          <w:sz w:val="28"/>
          <w:szCs w:val="28"/>
        </w:rPr>
        <w:t>у</w:t>
      </w:r>
      <w:r w:rsidRPr="00624825">
        <w:rPr>
          <w:rFonts w:ascii="Times New Roman" w:hAnsi="Times New Roman"/>
          <w:sz w:val="28"/>
          <w:szCs w:val="28"/>
        </w:rPr>
        <w:t>дования и сетей;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-</w:t>
      </w:r>
      <w:r w:rsidRPr="00624825">
        <w:rPr>
          <w:rFonts w:ascii="Times New Roman" w:hAnsi="Times New Roman"/>
          <w:sz w:val="28"/>
          <w:szCs w:val="28"/>
        </w:rPr>
        <w:tab/>
        <w:t>вновь построенные и реконструированные объекты не своевременно сдаются в эксплуатацию;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-</w:t>
      </w:r>
      <w:r w:rsidRPr="00624825">
        <w:rPr>
          <w:rFonts w:ascii="Times New Roman" w:hAnsi="Times New Roman"/>
          <w:sz w:val="28"/>
          <w:szCs w:val="28"/>
        </w:rPr>
        <w:tab/>
        <w:t>не проводится замена тепловых сетей и теплогенерирующего обор</w:t>
      </w:r>
      <w:r w:rsidRPr="00624825">
        <w:rPr>
          <w:rFonts w:ascii="Times New Roman" w:hAnsi="Times New Roman"/>
          <w:sz w:val="28"/>
          <w:szCs w:val="28"/>
        </w:rPr>
        <w:t>у</w:t>
      </w:r>
      <w:r w:rsidRPr="00624825">
        <w:rPr>
          <w:rFonts w:ascii="Times New Roman" w:hAnsi="Times New Roman"/>
          <w:sz w:val="28"/>
          <w:szCs w:val="28"/>
        </w:rPr>
        <w:t>дования, отработавшего расчетный срок службы;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-</w:t>
      </w:r>
      <w:r w:rsidRPr="00624825">
        <w:rPr>
          <w:rFonts w:ascii="Times New Roman" w:hAnsi="Times New Roman"/>
          <w:sz w:val="28"/>
          <w:szCs w:val="28"/>
        </w:rPr>
        <w:tab/>
        <w:t>не проведение своевременного ремонта зданий и сооружений к</w:t>
      </w:r>
      <w:r w:rsidRPr="00624825">
        <w:rPr>
          <w:rFonts w:ascii="Times New Roman" w:hAnsi="Times New Roman"/>
          <w:sz w:val="28"/>
          <w:szCs w:val="28"/>
        </w:rPr>
        <w:t>о</w:t>
      </w:r>
      <w:r w:rsidRPr="00624825">
        <w:rPr>
          <w:rFonts w:ascii="Times New Roman" w:hAnsi="Times New Roman"/>
          <w:sz w:val="28"/>
          <w:szCs w:val="28"/>
        </w:rPr>
        <w:t>тельных;</w:t>
      </w:r>
    </w:p>
    <w:p w:rsidR="00E24F39" w:rsidRPr="00624825" w:rsidRDefault="00E24F3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hAnsi="Times New Roman"/>
          <w:sz w:val="28"/>
          <w:szCs w:val="28"/>
        </w:rPr>
        <w:t>-</w:t>
      </w:r>
      <w:r w:rsidRPr="00624825">
        <w:rPr>
          <w:rFonts w:ascii="Times New Roman" w:hAnsi="Times New Roman"/>
          <w:sz w:val="28"/>
          <w:szCs w:val="28"/>
        </w:rPr>
        <w:tab/>
        <w:t>отсутствие или разрушение тепловой изоляции и покровного слоя трубопроводов тепловых сетей.</w:t>
      </w:r>
    </w:p>
    <w:p w:rsidR="00E24F39" w:rsidRPr="00624825" w:rsidRDefault="00E24F39" w:rsidP="0038165A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Исходя из анализа обстоятельств и причин несчастных случаев руков</w:t>
      </w:r>
      <w:r w:rsidRPr="00624825">
        <w:rPr>
          <w:rFonts w:ascii="Times New Roman" w:hAnsi="Times New Roman"/>
          <w:sz w:val="28"/>
          <w:szCs w:val="28"/>
          <w:lang w:eastAsia="ru-RU"/>
        </w:rPr>
        <w:t>о</w:t>
      </w:r>
      <w:r w:rsidRPr="00624825">
        <w:rPr>
          <w:rFonts w:ascii="Times New Roman" w:hAnsi="Times New Roman"/>
          <w:sz w:val="28"/>
          <w:szCs w:val="28"/>
          <w:lang w:eastAsia="ru-RU"/>
        </w:rPr>
        <w:t>дителям поднадзорных предприятий, организаций, учреждений</w:t>
      </w:r>
      <w:r w:rsidR="00D06798" w:rsidRPr="00624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825">
        <w:rPr>
          <w:rFonts w:ascii="Times New Roman" w:hAnsi="Times New Roman"/>
          <w:sz w:val="28"/>
          <w:szCs w:val="28"/>
          <w:lang w:eastAsia="ru-RU"/>
        </w:rPr>
        <w:t>рекоменд</w:t>
      </w:r>
      <w:r w:rsidR="00193264" w:rsidRPr="00624825">
        <w:rPr>
          <w:rFonts w:ascii="Times New Roman" w:hAnsi="Times New Roman"/>
          <w:sz w:val="28"/>
          <w:szCs w:val="28"/>
          <w:lang w:eastAsia="ru-RU"/>
        </w:rPr>
        <w:t>уе</w:t>
      </w:r>
      <w:r w:rsidR="00193264" w:rsidRPr="00624825">
        <w:rPr>
          <w:rFonts w:ascii="Times New Roman" w:hAnsi="Times New Roman"/>
          <w:sz w:val="28"/>
          <w:szCs w:val="28"/>
          <w:lang w:eastAsia="ru-RU"/>
        </w:rPr>
        <w:t>т</w:t>
      </w:r>
      <w:r w:rsidR="00193264" w:rsidRPr="00624825">
        <w:rPr>
          <w:rFonts w:ascii="Times New Roman" w:hAnsi="Times New Roman"/>
          <w:sz w:val="28"/>
          <w:szCs w:val="28"/>
          <w:lang w:eastAsia="ru-RU"/>
        </w:rPr>
        <w:t>ся</w:t>
      </w:r>
      <w:r w:rsidRPr="00624825">
        <w:rPr>
          <w:rFonts w:ascii="Times New Roman" w:hAnsi="Times New Roman"/>
          <w:sz w:val="28"/>
          <w:szCs w:val="28"/>
          <w:lang w:eastAsia="ru-RU"/>
        </w:rPr>
        <w:t>: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повысить уровень организации производства работ на электрических и тепловых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обеспечивать проверку знаний персоналом нормативных правовых актов по охране труда при эксплуатации энергоустановок. Персонал, не прошедший проверку знаний, к работам в энергоустановках не допускать;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обеспечить установленный порядок содержания, применения и испытания средств защиты;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усилить контроль за выполнением мероприятий, обеспечивающих безопасность работ;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проводить разъяснительную работу с персоналом о недопустимости самовольных действий, повышать производственную дисциплину. Особое внимание обратить на организацию производства работ в начале рабочего дня и после перерыва на обед;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повысить уровень организации работ по монтажу, демонтажу, замене и ремонту энергооборудования. Усилить контроль за соблюдением порядка включения и выключения энергооборудования и его осмотров;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не допускать персонал к проведению работ в особо опасных помещениях и помещениях с повышенной опасностью без электрозащитных средств;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обеспечить выполнение требований безопасности на линиях электропередачи, находящихся под наведенным напряжением;</w:t>
      </w:r>
    </w:p>
    <w:p w:rsidR="00E24F39" w:rsidRPr="00624825" w:rsidRDefault="00E24F39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не допускать проведение работ вне помещений при проведении технического обслуживания во время интенсивных осадков и при плохой видимости.</w:t>
      </w:r>
    </w:p>
    <w:p w:rsidR="00E24F39" w:rsidRPr="00624825" w:rsidRDefault="00193264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t xml:space="preserve">процессе снижения электротравматизма важнейшую роль играет проводимая профилактическая работа. В настоящее время управлением усилены требования при проведении проверок знаний работникам поднадзорных организаций. При организации проверки знаний Управлением </w:t>
      </w:r>
      <w:r w:rsidR="00E24F39" w:rsidRPr="00624825">
        <w:rPr>
          <w:rFonts w:ascii="Times New Roman" w:hAnsi="Times New Roman"/>
          <w:sz w:val="28"/>
          <w:szCs w:val="28"/>
          <w:lang w:eastAsia="ru-RU"/>
        </w:rPr>
        <w:lastRenderedPageBreak/>
        <w:t>до экзаменуемых доводятся обстоятельства произошедших несчастных случаев с разбором обстоятельств и нарушений, способствовавших их возникновению</w:t>
      </w:r>
      <w:r w:rsidR="00064C62" w:rsidRPr="00624825">
        <w:rPr>
          <w:rFonts w:ascii="Times New Roman" w:hAnsi="Times New Roman"/>
          <w:sz w:val="28"/>
          <w:szCs w:val="28"/>
          <w:lang w:eastAsia="ru-RU"/>
        </w:rPr>
        <w:t>.</w:t>
      </w:r>
    </w:p>
    <w:p w:rsidR="00AD5999" w:rsidRPr="00624825" w:rsidRDefault="00AD5999" w:rsidP="0038165A">
      <w:pPr>
        <w:tabs>
          <w:tab w:val="left" w:pos="41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2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D5999" w:rsidRPr="00624825" w:rsidRDefault="00AD5999" w:rsidP="0038165A">
      <w:pPr>
        <w:tabs>
          <w:tab w:val="left" w:pos="41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25">
        <w:rPr>
          <w:rFonts w:ascii="Times New Roman" w:hAnsi="Times New Roman" w:cs="Times New Roman"/>
          <w:b/>
          <w:sz w:val="28"/>
          <w:szCs w:val="28"/>
        </w:rPr>
        <w:t>с руководством по соблюдению поднадзорными организациями обязательных требований законодательства, разъяснениями о том, к</w:t>
      </w:r>
      <w:r w:rsidRPr="00624825">
        <w:rPr>
          <w:rFonts w:ascii="Times New Roman" w:hAnsi="Times New Roman" w:cs="Times New Roman"/>
          <w:b/>
          <w:sz w:val="28"/>
          <w:szCs w:val="28"/>
        </w:rPr>
        <w:t>а</w:t>
      </w:r>
      <w:r w:rsidRPr="00624825">
        <w:rPr>
          <w:rFonts w:ascii="Times New Roman" w:hAnsi="Times New Roman" w:cs="Times New Roman"/>
          <w:b/>
          <w:sz w:val="28"/>
          <w:szCs w:val="28"/>
        </w:rPr>
        <w:t>кие де</w:t>
      </w:r>
      <w:r w:rsidRPr="00624825">
        <w:rPr>
          <w:rFonts w:ascii="Times New Roman" w:hAnsi="Times New Roman" w:cs="Times New Roman"/>
          <w:b/>
          <w:sz w:val="28"/>
          <w:szCs w:val="28"/>
        </w:rPr>
        <w:t>й</w:t>
      </w:r>
      <w:r w:rsidRPr="00624825">
        <w:rPr>
          <w:rFonts w:ascii="Times New Roman" w:hAnsi="Times New Roman" w:cs="Times New Roman"/>
          <w:b/>
          <w:sz w:val="28"/>
          <w:szCs w:val="28"/>
        </w:rPr>
        <w:t>ствия являются правомерными</w:t>
      </w:r>
    </w:p>
    <w:p w:rsidR="00AD5999" w:rsidRPr="00624825" w:rsidRDefault="00AD5999" w:rsidP="0038165A">
      <w:pPr>
        <w:tabs>
          <w:tab w:val="left" w:pos="41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25">
        <w:rPr>
          <w:rFonts w:ascii="Times New Roman" w:hAnsi="Times New Roman" w:cs="Times New Roman"/>
          <w:b/>
          <w:sz w:val="28"/>
          <w:szCs w:val="28"/>
        </w:rPr>
        <w:t>(«как делать нужно (можно)»)</w:t>
      </w:r>
    </w:p>
    <w:p w:rsidR="00AD5999" w:rsidRPr="00624825" w:rsidRDefault="00AD5999" w:rsidP="0038165A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Проверки поднадзорных организаций проводятся Забайкальским управлением Ростехнадзора (далее – Управление) в соответствии с Фед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AD5999" w:rsidRPr="00624825" w:rsidRDefault="00AD5999" w:rsidP="0038165A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Деятельность Управления осуществляется с учетом положений Посл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ния Президента Российской Федерации Федеральному собранию Российской Федерации и задач, сформулированных в постановлениях Правительства РФ и решениях коллегий Федеральной службы по экологическому, технологич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скому и атомному надзору. </w:t>
      </w:r>
    </w:p>
    <w:p w:rsidR="00AD5999" w:rsidRPr="00624825" w:rsidRDefault="00AD5999" w:rsidP="0038165A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Основные усилия Управления направлены на обеспечение защищенн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объектов, поднадзорных Ростехнадзору, работников указанных объектов, населения и окружающей среды от угроз техногенного характера путем </w:t>
      </w:r>
      <w:r w:rsidR="00624825" w:rsidRPr="0062482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624825" w:rsidRPr="00624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24825" w:rsidRPr="00624825">
        <w:rPr>
          <w:rFonts w:ascii="Times New Roman" w:eastAsia="Times New Roman" w:hAnsi="Times New Roman"/>
          <w:sz w:val="28"/>
          <w:szCs w:val="28"/>
          <w:lang w:eastAsia="ru-RU"/>
        </w:rPr>
        <w:t>менения,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полномочиями Ростехнадзора мер, направленных на недопущение нарушений юридическими, должностными лицами и гра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данами обязательных требований по безопасности в установленной сфере д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ятельности Ростехнадзора, совершенствование лицензионной и разреш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тельной деятельности.</w:t>
      </w:r>
    </w:p>
    <w:p w:rsidR="00AD5999" w:rsidRPr="00624825" w:rsidRDefault="00AD5999" w:rsidP="0038165A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Контрольно-надзорные мероприятия за 9 месяцев 2017 года должнос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ными лицами Управления проводились с учетом положений статьи 26.6 Ф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дерального закона № 294-ФЗ. </w:t>
      </w:r>
    </w:p>
    <w:p w:rsidR="00AD5999" w:rsidRPr="00624825" w:rsidRDefault="00AD5999" w:rsidP="0038165A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статьи 26.6 Федерального закона  №294-ФЗ с 1 января 2016 года по 31 декабря 2018 года не проводятся плановые проверки в отношении юридических лиц, отнесенных в соответствии с положениями статьи 4 Фед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24 июля 2007 года №209-ФЗ «О развитии малого и сре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него предпринимательства в Российской Федерации» к субъектам малого предпринимательства, за исключением юридических лиц, осуществляющих виды деятельности, перечень которых устанавливается Правительством Ро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Федерации. </w:t>
      </w:r>
    </w:p>
    <w:p w:rsidR="00AD5999" w:rsidRPr="00624825" w:rsidRDefault="00AD5999" w:rsidP="0038165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25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проверок должностными лицами Управления разъясняются каждому проверяемому лицу содержание указанных выше положений. </w:t>
      </w:r>
      <w:r w:rsidRPr="00624825">
        <w:rPr>
          <w:rFonts w:ascii="Times New Roman" w:hAnsi="Times New Roman"/>
          <w:sz w:val="28"/>
          <w:szCs w:val="28"/>
        </w:rPr>
        <w:t>При предоставлении подтверждающих документов о том, что юридическое лицо считается субъектом малого предпринимательства, проверка прекращалась, о чем составлялся соответствующий акт.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 xml:space="preserve">Ростехнадзор проводит </w:t>
      </w:r>
      <w:r w:rsidRPr="00624825">
        <w:rPr>
          <w:rStyle w:val="ab"/>
          <w:b w:val="0"/>
          <w:sz w:val="28"/>
          <w:szCs w:val="28"/>
        </w:rPr>
        <w:t>плановые проверки</w:t>
      </w:r>
      <w:r w:rsidRPr="00624825">
        <w:rPr>
          <w:sz w:val="28"/>
          <w:szCs w:val="28"/>
        </w:rPr>
        <w:t xml:space="preserve"> не чаще одного раза в три года.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Эта периодичность может увеличиваться, если проверяется соблюд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 xml:space="preserve">ние требований энергосбережения и повышения энергоэффективности. План проверок на год размещается на сайте Управления в свободном доступе. 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4825">
        <w:rPr>
          <w:rFonts w:ascii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 от 02.03.2017 № 245 внесены изменения в постановление Правительства Российской Фед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ции». Указанные изменения предусматривают внесение Ростехнадзором в установленном порядке до 15.04.2017 в Правительство Российской Федер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ции проекты актов Правительства Российской Федерации об утверждении критериев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классу (категории) опасности для фед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рального государственного энергетического надзора.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4825">
        <w:rPr>
          <w:rFonts w:ascii="Times New Roman" w:hAnsi="Times New Roman"/>
          <w:bCs/>
          <w:sz w:val="28"/>
          <w:szCs w:val="28"/>
          <w:lang w:eastAsia="ru-RU"/>
        </w:rPr>
        <w:lastRenderedPageBreak/>
        <w:t>Управление направило предложения в проект постановления Прав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тельства Российской Федерации о внесении изменений в некоторые акты Правительства Российской Федерации, предусматривающее внесение изм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нений в Положение об осуществлении федерального государственного эне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гетического надзора, утвержденное постановлением Правительства Росси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ской Федерации от 20.07.2013 № 610.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bCs/>
          <w:sz w:val="28"/>
          <w:szCs w:val="28"/>
          <w:lang w:eastAsia="ru-RU"/>
        </w:rPr>
        <w:t>Указанным проектом постановления определены критерии отнесения юридических лиц и индивидуальных предпринимателей, являющихся суб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ъ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ектами электроэнергетики и потребителями электрической энергии, а также теплоснабжающими организациями и теплосетевыми организациями к опр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bCs/>
          <w:sz w:val="28"/>
          <w:szCs w:val="28"/>
          <w:lang w:eastAsia="ru-RU"/>
        </w:rPr>
        <w:t>деленному классу опасности, а также периодичность проведения проверок указанных лиц. Всего предусматривается установить 5 классов опасности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В настоящий момент указанный проект постановления Правительства Российской Федерации проходит предварительное согласование в Минэк</w:t>
      </w:r>
      <w:r w:rsidRPr="00624825">
        <w:rPr>
          <w:rFonts w:ascii="Times New Roman" w:hAnsi="Times New Roman"/>
          <w:sz w:val="28"/>
          <w:szCs w:val="28"/>
          <w:lang w:eastAsia="ru-RU"/>
        </w:rPr>
        <w:t>о</w:t>
      </w:r>
      <w:r w:rsidRPr="00624825">
        <w:rPr>
          <w:rFonts w:ascii="Times New Roman" w:hAnsi="Times New Roman"/>
          <w:sz w:val="28"/>
          <w:szCs w:val="28"/>
          <w:lang w:eastAsia="ru-RU"/>
        </w:rPr>
        <w:t>номразвития России.</w:t>
      </w:r>
    </w:p>
    <w:p w:rsidR="00AD5999" w:rsidRPr="00624825" w:rsidRDefault="00624825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 xml:space="preserve">Также проводятся </w:t>
      </w:r>
      <w:r w:rsidRPr="00624825">
        <w:rPr>
          <w:rStyle w:val="ab"/>
          <w:b w:val="0"/>
          <w:sz w:val="28"/>
          <w:szCs w:val="28"/>
        </w:rPr>
        <w:t>внеплановые проверки</w:t>
      </w:r>
      <w:r w:rsidRPr="00624825">
        <w:rPr>
          <w:b/>
          <w:sz w:val="28"/>
          <w:szCs w:val="28"/>
        </w:rPr>
        <w:t>,</w:t>
      </w:r>
      <w:r w:rsidRPr="00624825">
        <w:rPr>
          <w:sz w:val="28"/>
          <w:szCs w:val="28"/>
        </w:rPr>
        <w:t xml:space="preserve"> которые не прописаны Пл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 xml:space="preserve">ном проверок на год, т.е. те </w:t>
      </w:r>
      <w:r>
        <w:rPr>
          <w:sz w:val="28"/>
          <w:szCs w:val="28"/>
        </w:rPr>
        <w:t xml:space="preserve">которые </w:t>
      </w:r>
      <w:r w:rsidRPr="00624825">
        <w:rPr>
          <w:sz w:val="28"/>
          <w:szCs w:val="28"/>
        </w:rPr>
        <w:t xml:space="preserve">не предусмотрены Планом проверок.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Основанием для проведения внеплановой проверки является - истеч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ние срока ранее выданного предписания или сообщение о том, что предпри</w:t>
      </w:r>
      <w:r w:rsidRPr="00624825">
        <w:rPr>
          <w:sz w:val="28"/>
          <w:szCs w:val="28"/>
        </w:rPr>
        <w:t>я</w:t>
      </w:r>
      <w:r w:rsidRPr="00624825">
        <w:rPr>
          <w:sz w:val="28"/>
          <w:szCs w:val="28"/>
        </w:rPr>
        <w:t>тия создает угрозу для жизни и здоровья людей, окружающей среды.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Проверка может быть выездная – инспектор сам приходит на предпр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ятие, или документарная – т.е. по письменному запросу необходимо собрать пакет документов и отправить в Ростехнадзор.</w:t>
      </w:r>
    </w:p>
    <w:p w:rsidR="00AD5999" w:rsidRPr="00624825" w:rsidRDefault="00AD5999" w:rsidP="0038165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24825">
        <w:rPr>
          <w:rFonts w:ascii="Times New Roman" w:hAnsi="Times New Roman"/>
          <w:b w:val="0"/>
          <w:i/>
          <w:color w:val="auto"/>
          <w:sz w:val="28"/>
        </w:rPr>
        <w:t>Что проверяет Ростехнадзор?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Перечень документов, которые необходимо предоставить в Росте</w:t>
      </w:r>
      <w:r w:rsidRPr="00624825">
        <w:rPr>
          <w:sz w:val="28"/>
          <w:szCs w:val="28"/>
        </w:rPr>
        <w:t>х</w:t>
      </w:r>
      <w:r w:rsidRPr="00624825">
        <w:rPr>
          <w:sz w:val="28"/>
          <w:szCs w:val="28"/>
        </w:rPr>
        <w:t>надзор, зависит от сферы деятельности предприятия. Представителям пров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ряемого предприятия перед проверкой следует ознакомиться с приказами Р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стехнадзора, которыми утверждены административные регламенты - в них описана процедура проверки. Также в Регламентах имеется примерный пер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чень документов, которые понадобятся при проверке Ростехнадзора: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lastRenderedPageBreak/>
        <w:t>При проверке инспектор Ростехнадзора вправе свободно посещать проверяемое предприятие и знакомиться с необходимыми документами. П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ред этим проверяющий должен вручить заверенную копию распоряжения о проверке, в котором указано должностное лицо органа государственного контроля, проводящее проверку. Если в распоряжении указано другое дол</w:t>
      </w:r>
      <w:r w:rsidRPr="00624825">
        <w:rPr>
          <w:sz w:val="28"/>
          <w:szCs w:val="28"/>
        </w:rPr>
        <w:t>ж</w:t>
      </w:r>
      <w:r w:rsidRPr="00624825">
        <w:rPr>
          <w:sz w:val="28"/>
          <w:szCs w:val="28"/>
        </w:rPr>
        <w:t xml:space="preserve">ностное лицо, то предприятие вправе не допустить проверяющего на свои объекты.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Проверка не может выходить за рамки целей, указанных в распоряж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 xml:space="preserve">нии, и проводиться в отсутствии руководства предприятия (организации).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Руководителю или его уполномоченному представителю необходимо сопровождать инспектора во время проведения и проверки и давать поясн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ния в случае возникновения вопросов.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 xml:space="preserve">В соответствии со ст.17 </w:t>
      </w:r>
      <w:r w:rsidRPr="00624825">
        <w:rPr>
          <w:bCs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624825">
        <w:rPr>
          <w:bCs/>
          <w:sz w:val="28"/>
          <w:szCs w:val="28"/>
        </w:rPr>
        <w:t>н</w:t>
      </w:r>
      <w:r w:rsidRPr="00624825">
        <w:rPr>
          <w:bCs/>
          <w:sz w:val="28"/>
          <w:szCs w:val="28"/>
        </w:rPr>
        <w:t xml:space="preserve">троля" </w:t>
      </w:r>
      <w:r w:rsidRPr="00624825">
        <w:rPr>
          <w:sz w:val="28"/>
          <w:szCs w:val="28"/>
        </w:rPr>
        <w:t xml:space="preserve">при выявлении нарушений инспектор обязан выдать предписание об их устранении.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В предписании указывается срок, к которому нужно устранить нар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 xml:space="preserve">шения. По истечении этой даты проводится внеплановая проверка.  В случаи не устранения нарушения составляется протокол об административном нарушении и оформляется постановление об административном наказании (штраф или приостановление деятельности).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Контрольные проверки государственных органов неизбежны, поэтому не следует паниковать при включении предприятия в план проверок либо при встрече с проверяющими.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Любую ошибку можно исправить, поэтому важно периодически пер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проверять работу предприятия с помощью внешних аудиторов или консул</w:t>
      </w:r>
      <w:r w:rsidRPr="00624825">
        <w:rPr>
          <w:sz w:val="28"/>
          <w:szCs w:val="28"/>
        </w:rPr>
        <w:t>ь</w:t>
      </w:r>
      <w:r w:rsidRPr="00624825">
        <w:rPr>
          <w:sz w:val="28"/>
          <w:szCs w:val="28"/>
        </w:rPr>
        <w:t>тантов.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Государство устанавливает варианты ответственности, важно призн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вать и исправлять ошибки при их выявлении.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lastRenderedPageBreak/>
        <w:t>У каждого предприятия есть установленные законодательством права, которые необходимо знать и применять на практике.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У каждого проверяющего есть обязанности, о которых должен знать проверяемый и при необходимости применять знания на практике.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Принимая во внимание человеческий фактор, следует помнить, что проверяющие тоже могут ошибаться, поэтому нужно критично (с точки зр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ния законодательства) оценивать все замечания проверяющих органов.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Любые действия или бездействия контролирующих органов можно о</w:t>
      </w:r>
      <w:r w:rsidRPr="00624825">
        <w:rPr>
          <w:sz w:val="28"/>
          <w:szCs w:val="28"/>
        </w:rPr>
        <w:t>б</w:t>
      </w:r>
      <w:r w:rsidRPr="00624825">
        <w:rPr>
          <w:sz w:val="28"/>
          <w:szCs w:val="28"/>
        </w:rPr>
        <w:t>жаловать в вышестоящую инстанцию или в суде.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Результаты любой проверки полезны, т.к. могут быть использованы для повышения эффективности деятельности предприятия.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Вышесказанное подтверждается собственным опытом. Деятельность Управления систематически проверяет Управление Генеральной прокурат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>ры Российской Федерации и Центральный аппарат Ростехнадзора.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4825">
        <w:rPr>
          <w:b/>
          <w:sz w:val="28"/>
          <w:szCs w:val="28"/>
        </w:rPr>
        <w:t>Новые требования нормативных правовых актов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Приказом Федеральной службы по экологическому, технологическому и атомному надзору от 17.10.2016 № 421 утвержден перечень правовых а</w:t>
      </w:r>
      <w:r w:rsidRPr="00624825">
        <w:rPr>
          <w:sz w:val="28"/>
          <w:szCs w:val="28"/>
        </w:rPr>
        <w:t>к</w:t>
      </w:r>
      <w:r w:rsidRPr="00624825">
        <w:rPr>
          <w:sz w:val="28"/>
          <w:szCs w:val="28"/>
        </w:rPr>
        <w:t>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Росте</w:t>
      </w:r>
      <w:r w:rsidRPr="00624825">
        <w:rPr>
          <w:sz w:val="28"/>
          <w:szCs w:val="28"/>
        </w:rPr>
        <w:t>х</w:t>
      </w:r>
      <w:r w:rsidRPr="00624825">
        <w:rPr>
          <w:sz w:val="28"/>
          <w:szCs w:val="28"/>
        </w:rPr>
        <w:t xml:space="preserve">надзора.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Указанный перечень издан 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размещен на официальном сайте Управления.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b/>
          <w:sz w:val="28"/>
          <w:szCs w:val="28"/>
        </w:rPr>
        <w:t>1.</w:t>
      </w:r>
      <w:r w:rsidRPr="00624825">
        <w:rPr>
          <w:sz w:val="28"/>
          <w:szCs w:val="28"/>
        </w:rPr>
        <w:t xml:space="preserve"> В связи с вступлением в силу с 01.01.2017 Федерального закона «О внесении в Федеральный закон «О защите прав юридических лиц и индив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 xml:space="preserve">дуальных предпринимателей при осуществлении государственного контроля (надзора) и муниципального контроля (далее - ФЗ № 294)» от 03.07.2016 № </w:t>
      </w:r>
      <w:r w:rsidRPr="00624825">
        <w:rPr>
          <w:sz w:val="28"/>
          <w:szCs w:val="28"/>
        </w:rPr>
        <w:lastRenderedPageBreak/>
        <w:t>277-ФЗ необходимо учитывать следующие особенности организации и пр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ведения проверки: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1.1. Лицо должно быть уведомлено о начале проверки не позднее, чем за три рабочих дня до начала проверки (п.</w:t>
      </w:r>
      <w:r w:rsidR="00624825" w:rsidRPr="00624825">
        <w:rPr>
          <w:sz w:val="28"/>
          <w:szCs w:val="28"/>
        </w:rPr>
        <w:t xml:space="preserve"> </w:t>
      </w:r>
      <w:r w:rsidRPr="00624825">
        <w:rPr>
          <w:sz w:val="28"/>
          <w:szCs w:val="28"/>
        </w:rPr>
        <w:t>12 ст.</w:t>
      </w:r>
      <w:r w:rsidR="00624825" w:rsidRPr="00624825">
        <w:rPr>
          <w:sz w:val="28"/>
          <w:szCs w:val="28"/>
        </w:rPr>
        <w:t xml:space="preserve"> </w:t>
      </w:r>
      <w:r w:rsidRPr="00624825">
        <w:rPr>
          <w:sz w:val="28"/>
          <w:szCs w:val="28"/>
        </w:rPr>
        <w:t>9 ФЗ №</w:t>
      </w:r>
      <w:r w:rsidR="00624825" w:rsidRPr="00624825">
        <w:rPr>
          <w:sz w:val="28"/>
          <w:szCs w:val="28"/>
        </w:rPr>
        <w:t xml:space="preserve"> </w:t>
      </w:r>
      <w:r w:rsidRPr="00624825">
        <w:rPr>
          <w:sz w:val="28"/>
          <w:szCs w:val="28"/>
        </w:rPr>
        <w:t>294). Помимо направления копии распоряжения о начале проведения плановой проверки зака</w:t>
      </w:r>
      <w:r w:rsidRPr="00624825">
        <w:rPr>
          <w:sz w:val="28"/>
          <w:szCs w:val="28"/>
        </w:rPr>
        <w:t>з</w:t>
      </w:r>
      <w:r w:rsidRPr="00624825">
        <w:rPr>
          <w:sz w:val="28"/>
          <w:szCs w:val="28"/>
        </w:rPr>
        <w:t>ным почтовым отправлением с уведомлением о вручении, установлена возможность направления распоряжения посредством электронного док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>мента, подписанного усиленной квалифицированной электронной подписью и направленного по адресу электронной почты юридического лица, индив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дуального предпринимателя, если такой адрес содержится в ЕГРЮЛ, ЕГРИП, либо ранее был представлен в орган государственного контроля.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1.2 Частью 7 статьи 12 ФЗ № 294 установлено право повторно пров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дить проверки в случае невозможности первичного проведения. В таких сл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>чаях контрольно-надзорный орган наделен правом в течение трех месяцев со дня составления акта о невозможности проведения соответствующей прове</w:t>
      </w:r>
      <w:r w:rsidRPr="00624825">
        <w:rPr>
          <w:sz w:val="28"/>
          <w:szCs w:val="28"/>
        </w:rPr>
        <w:t>р</w:t>
      </w:r>
      <w:r w:rsidRPr="00624825">
        <w:rPr>
          <w:sz w:val="28"/>
          <w:szCs w:val="28"/>
        </w:rPr>
        <w:t>ки принять решение о проведении в отношении таких лиц повторной план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вой или внеплановой проверки без внесения плановой проверки в ежегодный план и без предварительного уведомления проверяемого лица.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1.3 Установлен запрет на истребование документов и информации до даты начала проведения проверки и возможность запроса необходимой и</w:t>
      </w:r>
      <w:r w:rsidRPr="00624825">
        <w:rPr>
          <w:sz w:val="28"/>
          <w:szCs w:val="28"/>
        </w:rPr>
        <w:t>н</w:t>
      </w:r>
      <w:r w:rsidRPr="00624825">
        <w:rPr>
          <w:sz w:val="28"/>
          <w:szCs w:val="28"/>
        </w:rPr>
        <w:t>формации в рамках межведомственного информационного взаимодействия. Запрещается истребовать у проверяемых лиц документы, которые были представлены ими в ходе проведения документарной проверки.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1.4 Контрольно-надзорный орган по результатам мероприятия по ко</w:t>
      </w:r>
      <w:r w:rsidRPr="00624825">
        <w:rPr>
          <w:sz w:val="28"/>
          <w:szCs w:val="28"/>
        </w:rPr>
        <w:t>н</w:t>
      </w:r>
      <w:r w:rsidRPr="00624825">
        <w:rPr>
          <w:sz w:val="28"/>
          <w:szCs w:val="28"/>
        </w:rPr>
        <w:t>тролю без взаимодействия с лицом (при наличии информации о нарушениях) объявляет юридическому лицу, индивидуальному предпринимателю пред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стережение о недопустимости нарушения обязательных требований и пре</w:t>
      </w:r>
      <w:r w:rsidRPr="00624825">
        <w:rPr>
          <w:sz w:val="28"/>
          <w:szCs w:val="28"/>
        </w:rPr>
        <w:t>д</w:t>
      </w:r>
      <w:r w:rsidRPr="00624825">
        <w:rPr>
          <w:sz w:val="28"/>
          <w:szCs w:val="28"/>
        </w:rPr>
        <w:t>лагает принять меры по обеспечению соблюдения обязательных требований и уведомить об этом в установленный в таком предостережении срок.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b/>
          <w:sz w:val="28"/>
          <w:szCs w:val="28"/>
        </w:rPr>
        <w:lastRenderedPageBreak/>
        <w:t>2.</w:t>
      </w:r>
      <w:r w:rsidRPr="00624825">
        <w:rPr>
          <w:sz w:val="28"/>
          <w:szCs w:val="28"/>
        </w:rPr>
        <w:t xml:space="preserve"> Постановлением Правительства РФ от 10.02.2017 </w:t>
      </w:r>
      <w:r w:rsidR="0038165A" w:rsidRPr="00624825">
        <w:rPr>
          <w:sz w:val="28"/>
          <w:szCs w:val="28"/>
        </w:rPr>
        <w:t>№</w:t>
      </w:r>
      <w:r w:rsidRPr="00624825">
        <w:rPr>
          <w:sz w:val="28"/>
          <w:szCs w:val="28"/>
        </w:rPr>
        <w:t xml:space="preserve"> 166 утверждены Правила составления и направления предостережения о недопустимости нарушения обязательных требований, подачи юридическим лицом, индив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 xml:space="preserve">дуальным предпринимателем возражений на такое предостережение и их рассмотрения, уведомления об исполнении такого предостережения.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Установлено, что надзорный орган может вынести предостережение организации и ИП при наличии у него сведений о готовящихся нарушениях или о признаках нарушений обязательных требований, полученных без вза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модействия с организациями, ИП либо содержащихся в поступивших обр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щениях и заявлениях (за исключением анонимных), в случаях, если отсу</w:t>
      </w:r>
      <w:r w:rsidRPr="00624825">
        <w:rPr>
          <w:sz w:val="28"/>
          <w:szCs w:val="28"/>
        </w:rPr>
        <w:t>т</w:t>
      </w:r>
      <w:r w:rsidRPr="00624825">
        <w:rPr>
          <w:sz w:val="28"/>
          <w:szCs w:val="28"/>
        </w:rPr>
        <w:t>ствуют подтвержденные данные о том, что нарушение причинило вред жи</w:t>
      </w:r>
      <w:r w:rsidRPr="00624825">
        <w:rPr>
          <w:sz w:val="28"/>
          <w:szCs w:val="28"/>
        </w:rPr>
        <w:t>з</w:t>
      </w:r>
      <w:r w:rsidRPr="00624825">
        <w:rPr>
          <w:sz w:val="28"/>
          <w:szCs w:val="28"/>
        </w:rPr>
        <w:t>ни, здоровью граждан, вред животным, растениям, окружающей среде, об</w:t>
      </w:r>
      <w:r w:rsidRPr="00624825">
        <w:rPr>
          <w:sz w:val="28"/>
          <w:szCs w:val="28"/>
        </w:rPr>
        <w:t>ъ</w:t>
      </w:r>
      <w:r w:rsidRPr="00624825">
        <w:rPr>
          <w:sz w:val="28"/>
          <w:szCs w:val="28"/>
        </w:rPr>
        <w:t>ектам культурного наследия, и если организация, ИП ранее не привлекались к ответственности за нарушение соответствующих требований.</w:t>
      </w:r>
      <w:r w:rsidRPr="00624825">
        <w:rPr>
          <w:sz w:val="28"/>
          <w:szCs w:val="28"/>
        </w:rPr>
        <w:br/>
        <w:t>Уточняется, что предостережение не может содержать требования о пред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 xml:space="preserve">ставлении юрлицом, ИП сведений и документов.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Юридическим лицом или ИП могут быть поданы в надзорный орган, направивший предостережение, возражения. При отсутствии возражений в указанный в предостережении срок в надзорный орган направляется уведо</w:t>
      </w:r>
      <w:r w:rsidRPr="00624825">
        <w:rPr>
          <w:sz w:val="28"/>
          <w:szCs w:val="28"/>
        </w:rPr>
        <w:t>м</w:t>
      </w:r>
      <w:r w:rsidRPr="00624825">
        <w:rPr>
          <w:sz w:val="28"/>
          <w:szCs w:val="28"/>
        </w:rPr>
        <w:t>ление об исполнении предостережения.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Приказом Ростехнадзора от 12.05.2017 № 160 утверждена форма предостережения о недопустимости нарушения обязательных требований.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b/>
          <w:sz w:val="28"/>
          <w:szCs w:val="28"/>
        </w:rPr>
        <w:t>3.</w:t>
      </w:r>
      <w:r w:rsidRPr="00624825">
        <w:rPr>
          <w:sz w:val="28"/>
          <w:szCs w:val="28"/>
        </w:rPr>
        <w:t xml:space="preserve"> </w:t>
      </w:r>
      <w:r w:rsidR="00624825" w:rsidRPr="00624825">
        <w:rPr>
          <w:sz w:val="28"/>
          <w:szCs w:val="28"/>
        </w:rPr>
        <w:t>Постановлением Правительства</w:t>
      </w:r>
      <w:r w:rsidRPr="00624825">
        <w:rPr>
          <w:sz w:val="28"/>
          <w:szCs w:val="28"/>
        </w:rPr>
        <w:t xml:space="preserve"> РФ от 02.03.2017 № 245</w:t>
      </w:r>
      <w:r w:rsidR="00624825" w:rsidRPr="00624825">
        <w:rPr>
          <w:sz w:val="28"/>
          <w:szCs w:val="28"/>
        </w:rPr>
        <w:t xml:space="preserve"> </w:t>
      </w:r>
      <w:r w:rsidRPr="00624825">
        <w:rPr>
          <w:sz w:val="28"/>
          <w:szCs w:val="28"/>
        </w:rPr>
        <w:t>«О внесении изменений в Постановление правительства РФ от 17.08.2016 № 806» уст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новлено, что перечень видов государственного контроля, при которых пр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меняется риск-ориентированный подход, дополнен 33 видами государстве</w:t>
      </w:r>
      <w:r w:rsidRPr="00624825">
        <w:rPr>
          <w:sz w:val="28"/>
          <w:szCs w:val="28"/>
        </w:rPr>
        <w:t>н</w:t>
      </w:r>
      <w:r w:rsidRPr="00624825">
        <w:rPr>
          <w:sz w:val="28"/>
          <w:szCs w:val="28"/>
        </w:rPr>
        <w:t>ного контроля (надзора), в том числе: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- федеральным государственным энергетическим надзором.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b/>
          <w:sz w:val="28"/>
          <w:szCs w:val="28"/>
        </w:rPr>
        <w:t>4.</w:t>
      </w:r>
      <w:r w:rsidRPr="00624825">
        <w:rPr>
          <w:sz w:val="28"/>
          <w:szCs w:val="28"/>
        </w:rPr>
        <w:t xml:space="preserve"> Федеральным законом от 17 апреля 2017 года № 68-ФЗ «О внесении изменений в Кодекс Российской Федерации об административных правон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lastRenderedPageBreak/>
        <w:t>рушениях» внесены изменения в КоАП РФ, согласно которым производство по делу об административном правонарушении не может быть начато, а начатое производство подлежит прекращению при внесении в единый гос</w:t>
      </w:r>
      <w:r w:rsidRPr="00624825">
        <w:rPr>
          <w:sz w:val="28"/>
          <w:szCs w:val="28"/>
        </w:rPr>
        <w:t>у</w:t>
      </w:r>
      <w:r w:rsidRPr="00624825">
        <w:rPr>
          <w:sz w:val="28"/>
          <w:szCs w:val="28"/>
        </w:rPr>
        <w:t>дарственный реестр юридических лиц записи о ликвидации юридического лица, в отношении которого ведется производство по делу об администр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тивном правонарушении, на основании определения арбитражного суда о з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 xml:space="preserve">вершении конкурсного производства в соответствии с законодательством о несостоятельности (банкротстве).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Судья, орган, должностное лицо, вынесшие постановление о назнач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нии административного наказания, прекращают исполнение постановления в случае внесения в Единый государственный реестр юридических лиц записи о ликвидации юридического лица, привлеченного к административной отве</w:t>
      </w:r>
      <w:r w:rsidRPr="00624825">
        <w:rPr>
          <w:sz w:val="28"/>
          <w:szCs w:val="28"/>
        </w:rPr>
        <w:t>т</w:t>
      </w:r>
      <w:r w:rsidRPr="00624825">
        <w:rPr>
          <w:sz w:val="28"/>
          <w:szCs w:val="28"/>
        </w:rPr>
        <w:t>ственности, на основании определения арбитражного суда о завершении ко</w:t>
      </w:r>
      <w:r w:rsidRPr="00624825">
        <w:rPr>
          <w:sz w:val="28"/>
          <w:szCs w:val="28"/>
        </w:rPr>
        <w:t>н</w:t>
      </w:r>
      <w:r w:rsidRPr="00624825">
        <w:rPr>
          <w:sz w:val="28"/>
          <w:szCs w:val="28"/>
        </w:rPr>
        <w:t>курсного производства в соответствии с законодательством о несостоятел</w:t>
      </w:r>
      <w:r w:rsidRPr="00624825">
        <w:rPr>
          <w:sz w:val="28"/>
          <w:szCs w:val="28"/>
        </w:rPr>
        <w:t>ь</w:t>
      </w:r>
      <w:r w:rsidRPr="00624825">
        <w:rPr>
          <w:sz w:val="28"/>
          <w:szCs w:val="28"/>
        </w:rPr>
        <w:t>ности (банкротстве); внесения в Единый государственный реестр юридич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ских лиц записи об исключении юридического лица, привлеченного к адм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нистративной ответственности, из Единого государственного реестра юрид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 xml:space="preserve">ческих лиц.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b/>
          <w:sz w:val="28"/>
          <w:szCs w:val="28"/>
        </w:rPr>
        <w:t>5.</w:t>
      </w:r>
      <w:r w:rsidRPr="00624825">
        <w:rPr>
          <w:sz w:val="28"/>
          <w:szCs w:val="28"/>
        </w:rPr>
        <w:t xml:space="preserve"> Постановлением Правительства Российской Федерации от 13.02.2017 №</w:t>
      </w:r>
      <w:r w:rsidR="00624825" w:rsidRPr="00624825">
        <w:rPr>
          <w:sz w:val="28"/>
          <w:szCs w:val="28"/>
        </w:rPr>
        <w:t xml:space="preserve"> </w:t>
      </w:r>
      <w:r w:rsidRPr="00624825">
        <w:rPr>
          <w:sz w:val="28"/>
          <w:szCs w:val="28"/>
        </w:rPr>
        <w:t>177 утверждены «Общие требования к разработке и утверждению пров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рочных листов (список контрольных вопросов).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Федеральная служба по экологическому, технологическому и атомному надзору организовала разработку и рассмотрение проектов формы проверо</w:t>
      </w:r>
      <w:r w:rsidRPr="00624825">
        <w:rPr>
          <w:sz w:val="28"/>
          <w:szCs w:val="28"/>
        </w:rPr>
        <w:t>ч</w:t>
      </w:r>
      <w:r w:rsidRPr="00624825">
        <w:rPr>
          <w:sz w:val="28"/>
          <w:szCs w:val="28"/>
        </w:rPr>
        <w:t>ных листов, содержащих перечень контрольных вопросов при осуществл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нии плановых проверок.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Постановлением Правительства РФ от 04.08.2017 № 930 «О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</w:t>
      </w:r>
      <w:r w:rsidRPr="00624825">
        <w:rPr>
          <w:sz w:val="28"/>
          <w:szCs w:val="28"/>
        </w:rPr>
        <w:t>н</w:t>
      </w:r>
      <w:r w:rsidRPr="00624825">
        <w:rPr>
          <w:sz w:val="28"/>
          <w:szCs w:val="28"/>
        </w:rPr>
        <w:t>трольных вопросов) при проведении плановых проверок» установлено, что с 01.01.2018 должностные лица Ростехнадзора при проведении плановых пр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lastRenderedPageBreak/>
        <w:t>верок обязаны использовать проверочные листы (списки контрольных в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просов).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В проверочных листах содержатся вопросы, затрагивающие предъявл</w:t>
      </w:r>
      <w:r w:rsidRPr="00624825">
        <w:rPr>
          <w:sz w:val="28"/>
          <w:szCs w:val="28"/>
        </w:rPr>
        <w:t>я</w:t>
      </w:r>
      <w:r w:rsidRPr="00624825">
        <w:rPr>
          <w:sz w:val="28"/>
          <w:szCs w:val="28"/>
        </w:rPr>
        <w:t>емые обязательные требования, соблюдение которых является наиболее зн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 xml:space="preserve">чимым с точки зрения недопущения возникновения угрозы причинения вреда жизни, здоровья граждан, окружающей среде, безопасности государства, а также угрозы чрезвычайных ситуаций природного и техногенного характера. 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Предмет плановой проверки ограничивается перечнем вопросов, вкл</w:t>
      </w:r>
      <w:r w:rsidRPr="00624825">
        <w:rPr>
          <w:sz w:val="28"/>
          <w:szCs w:val="28"/>
        </w:rPr>
        <w:t>ю</w:t>
      </w:r>
      <w:r w:rsidRPr="00624825">
        <w:rPr>
          <w:sz w:val="28"/>
          <w:szCs w:val="28"/>
        </w:rPr>
        <w:t>ченных в проверочные листы.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Поскольку нормотворческая деятельность – это компетенция ЦА Фед</w:t>
      </w:r>
      <w:r w:rsidRPr="00624825">
        <w:rPr>
          <w:sz w:val="28"/>
          <w:szCs w:val="28"/>
        </w:rPr>
        <w:t>е</w:t>
      </w:r>
      <w:r w:rsidRPr="00624825">
        <w:rPr>
          <w:sz w:val="28"/>
          <w:szCs w:val="28"/>
        </w:rPr>
        <w:t>ральной службы по экологическому, технологическому и атомному надзору, непосредственно повлиять на этот процесс наше Управление может в виде предложений по совершенствованию нормативной правовой базы Росте</w:t>
      </w:r>
      <w:r w:rsidRPr="00624825">
        <w:rPr>
          <w:sz w:val="28"/>
          <w:szCs w:val="28"/>
        </w:rPr>
        <w:t>х</w:t>
      </w:r>
      <w:r w:rsidRPr="00624825">
        <w:rPr>
          <w:sz w:val="28"/>
          <w:szCs w:val="28"/>
        </w:rPr>
        <w:t>надзора. Для этого центральный аппарат Ростехнадзора регулярно проводит онлайн-семинары, веб-совещания с территориальными органами.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По итогам семинаров и совещаний проводится постоянный анализ и гармонизация законодательных и иных нормативных правовых документов в сферах деятельности Ростехнадзора.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Публичные мероприятия по обсуждению результатов правопримен</w:t>
      </w:r>
      <w:r w:rsidRPr="00624825">
        <w:rPr>
          <w:sz w:val="28"/>
          <w:szCs w:val="28"/>
        </w:rPr>
        <w:t>и</w:t>
      </w:r>
      <w:r w:rsidRPr="00624825">
        <w:rPr>
          <w:sz w:val="28"/>
          <w:szCs w:val="28"/>
        </w:rPr>
        <w:t>тельной практики контрольно-надзорной деятельности Ростехнадзора явл</w:t>
      </w:r>
      <w:r w:rsidRPr="00624825">
        <w:rPr>
          <w:sz w:val="28"/>
          <w:szCs w:val="28"/>
        </w:rPr>
        <w:t>я</w:t>
      </w:r>
      <w:r w:rsidRPr="00624825">
        <w:rPr>
          <w:sz w:val="28"/>
          <w:szCs w:val="28"/>
        </w:rPr>
        <w:t>ются весомым вкладом в работу по профилактике нарушений обязательных требований. Как показали опросы, проведенные по завершению каждого из мероприятий среди его участников, такой формат общения надзорного орг</w:t>
      </w:r>
      <w:r w:rsidRPr="00624825">
        <w:rPr>
          <w:sz w:val="28"/>
          <w:szCs w:val="28"/>
        </w:rPr>
        <w:t>а</w:t>
      </w:r>
      <w:r w:rsidRPr="00624825">
        <w:rPr>
          <w:sz w:val="28"/>
          <w:szCs w:val="28"/>
        </w:rPr>
        <w:t>на и предпринимательского сообщества приветствуется абсолютным бол</w:t>
      </w:r>
      <w:r w:rsidRPr="00624825">
        <w:rPr>
          <w:sz w:val="28"/>
          <w:szCs w:val="28"/>
        </w:rPr>
        <w:t>ь</w:t>
      </w:r>
      <w:r w:rsidRPr="00624825">
        <w:rPr>
          <w:sz w:val="28"/>
          <w:szCs w:val="28"/>
        </w:rPr>
        <w:t>шинством респондентов.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825">
        <w:rPr>
          <w:sz w:val="28"/>
          <w:szCs w:val="28"/>
        </w:rPr>
        <w:t>В современных условиях, когда действуют экономические санкции, наблюдается замедление промышленного производства, чрезвычайно ва</w:t>
      </w:r>
      <w:r w:rsidRPr="00624825">
        <w:rPr>
          <w:sz w:val="28"/>
          <w:szCs w:val="28"/>
        </w:rPr>
        <w:t>ж</w:t>
      </w:r>
      <w:r w:rsidRPr="00624825">
        <w:rPr>
          <w:sz w:val="28"/>
          <w:szCs w:val="28"/>
        </w:rPr>
        <w:t xml:space="preserve">ным представляется поиск новых путей взаимодействия с поднадзорными организациями с точки зрения снижения давления без ущерба безопасности. </w:t>
      </w:r>
      <w:r w:rsidRPr="00624825">
        <w:rPr>
          <w:sz w:val="28"/>
          <w:szCs w:val="28"/>
        </w:rPr>
        <w:lastRenderedPageBreak/>
        <w:t xml:space="preserve">В связи с этим </w:t>
      </w:r>
      <w:r w:rsidR="00624825" w:rsidRPr="00624825">
        <w:rPr>
          <w:sz w:val="28"/>
          <w:szCs w:val="28"/>
        </w:rPr>
        <w:t>Ростехнадзор,</w:t>
      </w:r>
      <w:r w:rsidRPr="00624825">
        <w:rPr>
          <w:sz w:val="28"/>
          <w:szCs w:val="28"/>
        </w:rPr>
        <w:t xml:space="preserve"> как и другие надзорные органы идет по пути с</w:t>
      </w:r>
      <w:r w:rsidRPr="00624825">
        <w:rPr>
          <w:sz w:val="28"/>
          <w:szCs w:val="28"/>
        </w:rPr>
        <w:t>о</w:t>
      </w:r>
      <w:r w:rsidRPr="00624825">
        <w:rPr>
          <w:sz w:val="28"/>
          <w:szCs w:val="28"/>
        </w:rPr>
        <w:t>вершенствования контрольно-надзорной деятельности.</w:t>
      </w:r>
    </w:p>
    <w:p w:rsidR="00AD5999" w:rsidRPr="00624825" w:rsidRDefault="00AD5999" w:rsidP="0038165A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24825">
        <w:rPr>
          <w:b/>
          <w:sz w:val="28"/>
          <w:szCs w:val="28"/>
        </w:rPr>
        <w:t>Уважаемые руководители организаций и предприятий!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Забайкальское управление Ростехнадзора считает необходимым опр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>делить ключевые задачи на 2018 год, такие как: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внедрение риск-ориентированного подхода при организации отдел</w:t>
      </w:r>
      <w:r w:rsidRPr="00624825">
        <w:rPr>
          <w:rFonts w:ascii="Times New Roman" w:hAnsi="Times New Roman"/>
          <w:sz w:val="28"/>
          <w:szCs w:val="28"/>
          <w:lang w:eastAsia="ru-RU"/>
        </w:rPr>
        <w:t>ь</w:t>
      </w:r>
      <w:r w:rsidRPr="00624825">
        <w:rPr>
          <w:rFonts w:ascii="Times New Roman" w:hAnsi="Times New Roman"/>
          <w:sz w:val="28"/>
          <w:szCs w:val="28"/>
          <w:lang w:eastAsia="ru-RU"/>
        </w:rPr>
        <w:t>ных видов государственного контроля (надзора), в первую очередь – фед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>рального государственного энергетического надзора;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выполнение мероприятий сводного плана реализации проектов стр</w:t>
      </w:r>
      <w:r w:rsidRPr="00624825">
        <w:rPr>
          <w:rFonts w:ascii="Times New Roman" w:hAnsi="Times New Roman"/>
          <w:sz w:val="28"/>
          <w:szCs w:val="28"/>
          <w:lang w:eastAsia="ru-RU"/>
        </w:rPr>
        <w:t>а</w:t>
      </w:r>
      <w:r w:rsidRPr="00624825">
        <w:rPr>
          <w:rFonts w:ascii="Times New Roman" w:hAnsi="Times New Roman"/>
          <w:sz w:val="28"/>
          <w:szCs w:val="28"/>
          <w:lang w:eastAsia="ru-RU"/>
        </w:rPr>
        <w:t>тегического направления «Реформа контрольно-надзорной деятельности Ф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 xml:space="preserve">деральной службы по экологическому, технологическому и атомному»; 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обеспечение высокого качества и эффективности проведения ко</w:t>
      </w:r>
      <w:r w:rsidRPr="00624825">
        <w:rPr>
          <w:rFonts w:ascii="Times New Roman" w:hAnsi="Times New Roman"/>
          <w:sz w:val="28"/>
          <w:szCs w:val="28"/>
          <w:lang w:eastAsia="ru-RU"/>
        </w:rPr>
        <w:t>м</w:t>
      </w:r>
      <w:r w:rsidRPr="00624825">
        <w:rPr>
          <w:rFonts w:ascii="Times New Roman" w:hAnsi="Times New Roman"/>
          <w:sz w:val="28"/>
          <w:szCs w:val="28"/>
          <w:lang w:eastAsia="ru-RU"/>
        </w:rPr>
        <w:t>плексных проверок в соответствии планом проверок на 2018 год;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обеспечение приоритета повышения квалификации инспекторского состава;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повышение эффективности контроля ходом подготовки к предсто</w:t>
      </w:r>
      <w:r w:rsidRPr="00624825">
        <w:rPr>
          <w:rFonts w:ascii="Times New Roman" w:hAnsi="Times New Roman"/>
          <w:sz w:val="28"/>
          <w:szCs w:val="28"/>
          <w:lang w:eastAsia="ru-RU"/>
        </w:rPr>
        <w:t>я</w:t>
      </w:r>
      <w:r w:rsidRPr="00624825">
        <w:rPr>
          <w:rFonts w:ascii="Times New Roman" w:hAnsi="Times New Roman"/>
          <w:sz w:val="28"/>
          <w:szCs w:val="28"/>
          <w:lang w:eastAsia="ru-RU"/>
        </w:rPr>
        <w:t>щему отопительному периоду;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реализация в полной мере полномочий предусмотренных Кодексом Российской Федерации об административных правонарушениях по админ</w:t>
      </w:r>
      <w:r w:rsidRPr="00624825">
        <w:rPr>
          <w:rFonts w:ascii="Times New Roman" w:hAnsi="Times New Roman"/>
          <w:sz w:val="28"/>
          <w:szCs w:val="28"/>
          <w:lang w:eastAsia="ru-RU"/>
        </w:rPr>
        <w:t>и</w:t>
      </w:r>
      <w:r w:rsidRPr="00624825">
        <w:rPr>
          <w:rFonts w:ascii="Times New Roman" w:hAnsi="Times New Roman"/>
          <w:sz w:val="28"/>
          <w:szCs w:val="28"/>
          <w:lang w:eastAsia="ru-RU"/>
        </w:rPr>
        <w:t>стративному приостановлению деятельности, дисквалификации руководит</w:t>
      </w:r>
      <w:r w:rsidRPr="00624825">
        <w:rPr>
          <w:rFonts w:ascii="Times New Roman" w:hAnsi="Times New Roman"/>
          <w:sz w:val="28"/>
          <w:szCs w:val="28"/>
          <w:lang w:eastAsia="ru-RU"/>
        </w:rPr>
        <w:t>е</w:t>
      </w:r>
      <w:r w:rsidRPr="00624825">
        <w:rPr>
          <w:rFonts w:ascii="Times New Roman" w:hAnsi="Times New Roman"/>
          <w:sz w:val="28"/>
          <w:szCs w:val="28"/>
          <w:lang w:eastAsia="ru-RU"/>
        </w:rPr>
        <w:t>лей за невыполнение законных предписаний в установленные сроки;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825">
        <w:rPr>
          <w:rFonts w:ascii="Times New Roman" w:hAnsi="Times New Roman"/>
          <w:sz w:val="28"/>
          <w:szCs w:val="28"/>
          <w:lang w:eastAsia="ru-RU"/>
        </w:rPr>
        <w:t>-</w:t>
      </w:r>
      <w:r w:rsidRPr="00624825">
        <w:rPr>
          <w:rFonts w:ascii="Times New Roman" w:hAnsi="Times New Roman"/>
          <w:sz w:val="28"/>
          <w:szCs w:val="28"/>
          <w:lang w:eastAsia="ru-RU"/>
        </w:rPr>
        <w:tab/>
        <w:t>улучшение информационной работы, доведение до поднадзорных организаций результатов проверок, обстоятельств и причин аварий и несчастных случаев.</w:t>
      </w:r>
    </w:p>
    <w:p w:rsidR="00AD5999" w:rsidRPr="00624825" w:rsidRDefault="00AD5999" w:rsidP="0038165A">
      <w:pPr>
        <w:pStyle w:val="3"/>
        <w:tabs>
          <w:tab w:val="left" w:pos="993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Предложения по совершенствованию нормативно-правового</w:t>
      </w:r>
    </w:p>
    <w:p w:rsidR="00AD5999" w:rsidRPr="00624825" w:rsidRDefault="00AD5999" w:rsidP="0038165A">
      <w:pPr>
        <w:pStyle w:val="3"/>
        <w:tabs>
          <w:tab w:val="left" w:pos="993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регулирования и осуществления государственного контроля (надзора) в установленной сфере деятельности</w:t>
      </w:r>
    </w:p>
    <w:p w:rsidR="00AD5999" w:rsidRPr="00624825" w:rsidRDefault="00AD5999" w:rsidP="0038165A">
      <w:pPr>
        <w:tabs>
          <w:tab w:val="left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совершенствования нормативно-правового регулирования в сфере осуществления федерального государственного энергетического надзора необходимо: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разработать проект федерального закона «О внесении изменений в Федеральные законы «Об электроэнергетике» и «О теплоснабжении» (в ч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введения института общественных инспекторов и осуществления допу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эксплуатацию энергопринимающих устройств потребителей электрич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энергии, объектов по производству электрической энергии, объектов электросетевого хозяйства, принадлежащих сетевым организациям и иным лицам, а также объектов теплоснабжения и теплопотребляющих установок);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разработке приказа Ростехнадзора о внесении изменений в приказ Ростехнадзора от 17.01.2013 № 9 «Об утверждении П</w:t>
      </w: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рядка согласования Федеральной службой по экологическому, технологич</w:t>
      </w: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скому и атомному надзору границ охранных зон в отношении объектов эле</w:t>
      </w: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тросетевого хозяйства»;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проект постановления Правительства Российской Фед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«О внесении изменений в отдельные акты Правительства Российской Федерации в целях внедрения риск-ориентированного подхода в сфере фед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4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государственного энергетического надзора».</w:t>
      </w: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5999" w:rsidRPr="00624825" w:rsidRDefault="00AD5999" w:rsidP="0038165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AD5999" w:rsidRPr="00624825" w:rsidRDefault="00AD5999" w:rsidP="0038165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bookmarkEnd w:id="1"/>
    <w:p w:rsidR="00D06798" w:rsidRPr="00624825" w:rsidRDefault="00D06798" w:rsidP="0038165A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06798" w:rsidRPr="00624825" w:rsidSect="00A94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66"/>
    <w:multiLevelType w:val="hybridMultilevel"/>
    <w:tmpl w:val="C93CB2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34FEF"/>
    <w:multiLevelType w:val="hybridMultilevel"/>
    <w:tmpl w:val="7EC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36D543F6"/>
    <w:multiLevelType w:val="hybridMultilevel"/>
    <w:tmpl w:val="45A8AA9A"/>
    <w:lvl w:ilvl="0" w:tplc="7C7E7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DF4CB3"/>
    <w:multiLevelType w:val="hybridMultilevel"/>
    <w:tmpl w:val="7D2C6F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D67DC3"/>
    <w:multiLevelType w:val="multilevel"/>
    <w:tmpl w:val="E126EBC2"/>
    <w:lvl w:ilvl="0">
      <w:start w:val="1"/>
      <w:numFmt w:val="decimal"/>
      <w:lvlText w:val="4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4981479"/>
    <w:multiLevelType w:val="hybridMultilevel"/>
    <w:tmpl w:val="2618CB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640C6"/>
    <w:multiLevelType w:val="multilevel"/>
    <w:tmpl w:val="6658D0FC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40006"/>
    <w:multiLevelType w:val="hybridMultilevel"/>
    <w:tmpl w:val="2FD43F8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2237" w:hanging="960"/>
      </w:pPr>
    </w:lvl>
    <w:lvl w:ilvl="1">
      <w:start w:val="1"/>
      <w:numFmt w:val="decimal"/>
      <w:isLgl/>
      <w:lvlText w:val="%1.%2."/>
      <w:lvlJc w:val="left"/>
      <w:pPr>
        <w:ind w:left="-6638" w:hanging="720"/>
      </w:pPr>
    </w:lvl>
    <w:lvl w:ilvl="2">
      <w:start w:val="1"/>
      <w:numFmt w:val="decimal"/>
      <w:isLgl/>
      <w:lvlText w:val="%1.%2.%3."/>
      <w:lvlJc w:val="left"/>
      <w:pPr>
        <w:ind w:left="-6627" w:hanging="720"/>
      </w:pPr>
    </w:lvl>
    <w:lvl w:ilvl="3">
      <w:start w:val="1"/>
      <w:numFmt w:val="decimal"/>
      <w:isLgl/>
      <w:lvlText w:val="%1.%2.%3.%4."/>
      <w:lvlJc w:val="left"/>
      <w:pPr>
        <w:ind w:left="-6256" w:hanging="1080"/>
      </w:pPr>
    </w:lvl>
    <w:lvl w:ilvl="4">
      <w:start w:val="1"/>
      <w:numFmt w:val="decimal"/>
      <w:isLgl/>
      <w:lvlText w:val="%1.%2.%3.%4.%5."/>
      <w:lvlJc w:val="left"/>
      <w:pPr>
        <w:ind w:left="-6245" w:hanging="1080"/>
      </w:pPr>
    </w:lvl>
    <w:lvl w:ilvl="5">
      <w:start w:val="1"/>
      <w:numFmt w:val="decimal"/>
      <w:isLgl/>
      <w:lvlText w:val="%1.%2.%3.%4.%5.%6."/>
      <w:lvlJc w:val="left"/>
      <w:pPr>
        <w:ind w:left="-5874" w:hanging="1440"/>
      </w:pPr>
    </w:lvl>
    <w:lvl w:ilvl="6">
      <w:start w:val="1"/>
      <w:numFmt w:val="decimal"/>
      <w:isLgl/>
      <w:lvlText w:val="%1.%2.%3.%4.%5.%6.%7."/>
      <w:lvlJc w:val="left"/>
      <w:pPr>
        <w:ind w:left="-5863" w:hanging="1440"/>
      </w:pPr>
    </w:lvl>
    <w:lvl w:ilvl="7">
      <w:start w:val="1"/>
      <w:numFmt w:val="decimal"/>
      <w:isLgl/>
      <w:lvlText w:val="%1.%2.%3.%4.%5.%6.%7.%8."/>
      <w:lvlJc w:val="left"/>
      <w:pPr>
        <w:ind w:left="-5492" w:hanging="1800"/>
      </w:pPr>
    </w:lvl>
    <w:lvl w:ilvl="8">
      <w:start w:val="1"/>
      <w:numFmt w:val="decimal"/>
      <w:isLgl/>
      <w:lvlText w:val="%1.%2.%3.%4.%5.%6.%7.%8.%9."/>
      <w:lvlJc w:val="left"/>
      <w:pPr>
        <w:ind w:left="-5481" w:hanging="1800"/>
      </w:pPr>
    </w:lvl>
  </w:abstractNum>
  <w:abstractNum w:abstractNumId="11">
    <w:nsid w:val="6B531989"/>
    <w:multiLevelType w:val="hybridMultilevel"/>
    <w:tmpl w:val="C036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D5470"/>
    <w:multiLevelType w:val="multilevel"/>
    <w:tmpl w:val="1368CB02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56"/>
    <w:rsid w:val="00064C62"/>
    <w:rsid w:val="000E4B5A"/>
    <w:rsid w:val="00113297"/>
    <w:rsid w:val="001361B8"/>
    <w:rsid w:val="00167876"/>
    <w:rsid w:val="00175412"/>
    <w:rsid w:val="00193264"/>
    <w:rsid w:val="001D1D0D"/>
    <w:rsid w:val="00251955"/>
    <w:rsid w:val="002B2B7D"/>
    <w:rsid w:val="002B3849"/>
    <w:rsid w:val="002C5DDD"/>
    <w:rsid w:val="00317197"/>
    <w:rsid w:val="0038165A"/>
    <w:rsid w:val="00432A4B"/>
    <w:rsid w:val="0048680B"/>
    <w:rsid w:val="00495A92"/>
    <w:rsid w:val="004B2F46"/>
    <w:rsid w:val="004D4C59"/>
    <w:rsid w:val="00504EDF"/>
    <w:rsid w:val="00603F2C"/>
    <w:rsid w:val="00624825"/>
    <w:rsid w:val="006478A3"/>
    <w:rsid w:val="00660345"/>
    <w:rsid w:val="00691CD4"/>
    <w:rsid w:val="006C5EC9"/>
    <w:rsid w:val="00707448"/>
    <w:rsid w:val="00742E5B"/>
    <w:rsid w:val="00747958"/>
    <w:rsid w:val="0078646B"/>
    <w:rsid w:val="007B1DA4"/>
    <w:rsid w:val="007D2702"/>
    <w:rsid w:val="007E1604"/>
    <w:rsid w:val="007F4680"/>
    <w:rsid w:val="00855895"/>
    <w:rsid w:val="008C41FA"/>
    <w:rsid w:val="008D0399"/>
    <w:rsid w:val="008E1619"/>
    <w:rsid w:val="008F1D75"/>
    <w:rsid w:val="00960337"/>
    <w:rsid w:val="00960DC1"/>
    <w:rsid w:val="009B74BF"/>
    <w:rsid w:val="009E5A3C"/>
    <w:rsid w:val="00A323EE"/>
    <w:rsid w:val="00A940D6"/>
    <w:rsid w:val="00AB3256"/>
    <w:rsid w:val="00AD5999"/>
    <w:rsid w:val="00B04920"/>
    <w:rsid w:val="00B9265F"/>
    <w:rsid w:val="00BF2620"/>
    <w:rsid w:val="00BF2F7E"/>
    <w:rsid w:val="00CC47AE"/>
    <w:rsid w:val="00CD73E5"/>
    <w:rsid w:val="00D06798"/>
    <w:rsid w:val="00D359C3"/>
    <w:rsid w:val="00D727F0"/>
    <w:rsid w:val="00D852AF"/>
    <w:rsid w:val="00D94A12"/>
    <w:rsid w:val="00E24F39"/>
    <w:rsid w:val="00E30DD5"/>
    <w:rsid w:val="00E41695"/>
    <w:rsid w:val="00E524C5"/>
    <w:rsid w:val="00EB5041"/>
    <w:rsid w:val="00EB6C6C"/>
    <w:rsid w:val="00F01470"/>
    <w:rsid w:val="00F10FDA"/>
    <w:rsid w:val="00F81B35"/>
    <w:rsid w:val="00F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line 1,раздел"/>
    <w:basedOn w:val="a"/>
    <w:next w:val="a"/>
    <w:link w:val="10"/>
    <w:uiPriority w:val="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2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basedOn w:val="a0"/>
    <w:link w:val="1"/>
    <w:uiPriority w:val="9"/>
    <w:rsid w:val="00B04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uiPriority w:val="99"/>
    <w:rsid w:val="00E524C5"/>
  </w:style>
  <w:style w:type="character" w:customStyle="1" w:styleId="20">
    <w:name w:val="Заголовок 2 Знак"/>
    <w:basedOn w:val="a0"/>
    <w:link w:val="2"/>
    <w:uiPriority w:val="9"/>
    <w:rsid w:val="00E524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2E5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eastAsia="Times New Roman" w:hAnsi="Courier New" w:cs="Courier New"/>
      <w:lang w:eastAsia="ru-RU"/>
    </w:rPr>
  </w:style>
  <w:style w:type="character" w:customStyle="1" w:styleId="a6">
    <w:name w:val="Основной текст_"/>
    <w:basedOn w:val="a0"/>
    <w:link w:val="21"/>
    <w:locked/>
    <w:rsid w:val="007E16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7E1604"/>
    <w:pPr>
      <w:shd w:val="clear" w:color="auto" w:fill="FFFFFF"/>
      <w:spacing w:before="660" w:after="10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3"/>
    <w:basedOn w:val="a"/>
    <w:link w:val="32"/>
    <w:semiHidden/>
    <w:unhideWhenUsed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E4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rsid w:val="000E4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5DDD"/>
    <w:pPr>
      <w:ind w:left="720"/>
      <w:contextualSpacing/>
    </w:pPr>
  </w:style>
  <w:style w:type="table" w:styleId="a8">
    <w:name w:val="Table Grid"/>
    <w:basedOn w:val="a1"/>
    <w:uiPriority w:val="59"/>
    <w:rsid w:val="00FA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No Spacing"/>
    <w:uiPriority w:val="99"/>
    <w:qFormat/>
    <w:rsid w:val="00BF2F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0">
    <w:name w:val="formattext"/>
    <w:basedOn w:val="a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rsid w:val="00A323E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">
    <w:name w:val="Основной текст1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A323EE"/>
    <w:rPr>
      <w:rFonts w:ascii="Times New Roman" w:eastAsia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unhideWhenUsed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D5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line 1,раздел"/>
    <w:basedOn w:val="a"/>
    <w:next w:val="a"/>
    <w:link w:val="10"/>
    <w:uiPriority w:val="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2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basedOn w:val="a0"/>
    <w:link w:val="1"/>
    <w:uiPriority w:val="9"/>
    <w:rsid w:val="00B04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uiPriority w:val="99"/>
    <w:rsid w:val="00E524C5"/>
  </w:style>
  <w:style w:type="character" w:customStyle="1" w:styleId="20">
    <w:name w:val="Заголовок 2 Знак"/>
    <w:basedOn w:val="a0"/>
    <w:link w:val="2"/>
    <w:uiPriority w:val="9"/>
    <w:rsid w:val="00E524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2E5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eastAsia="Times New Roman" w:hAnsi="Courier New" w:cs="Courier New"/>
      <w:lang w:eastAsia="ru-RU"/>
    </w:rPr>
  </w:style>
  <w:style w:type="character" w:customStyle="1" w:styleId="a6">
    <w:name w:val="Основной текст_"/>
    <w:basedOn w:val="a0"/>
    <w:link w:val="21"/>
    <w:locked/>
    <w:rsid w:val="007E16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7E1604"/>
    <w:pPr>
      <w:shd w:val="clear" w:color="auto" w:fill="FFFFFF"/>
      <w:spacing w:before="660" w:after="10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3"/>
    <w:basedOn w:val="a"/>
    <w:link w:val="32"/>
    <w:semiHidden/>
    <w:unhideWhenUsed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E4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rsid w:val="000E4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5DDD"/>
    <w:pPr>
      <w:ind w:left="720"/>
      <w:contextualSpacing/>
    </w:pPr>
  </w:style>
  <w:style w:type="table" w:styleId="a8">
    <w:name w:val="Table Grid"/>
    <w:basedOn w:val="a1"/>
    <w:uiPriority w:val="59"/>
    <w:rsid w:val="00FA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No Spacing"/>
    <w:uiPriority w:val="99"/>
    <w:qFormat/>
    <w:rsid w:val="00BF2F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0">
    <w:name w:val="formattext"/>
    <w:basedOn w:val="a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rsid w:val="00A323E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">
    <w:name w:val="Основной текст1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A323EE"/>
    <w:rPr>
      <w:rFonts w:ascii="Times New Roman" w:eastAsia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basedOn w:val="a6"/>
    <w:rsid w:val="00A323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unhideWhenUsed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D5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914CAB096242350638681BDF81C9D7517B8A0579690BE0F305B1A0EiAV3G" TargetMode="External"/><Relationship Id="rId13" Type="http://schemas.openxmlformats.org/officeDocument/2006/relationships/hyperlink" Target="javascript: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7319-4841-4287-AF40-BA7121E5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8497</Words>
  <Characters>48438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 Ю. Саенко</cp:lastModifiedBy>
  <cp:revision>3</cp:revision>
  <cp:lastPrinted>2017-10-12T01:53:00Z</cp:lastPrinted>
  <dcterms:created xsi:type="dcterms:W3CDTF">2017-11-14T06:29:00Z</dcterms:created>
  <dcterms:modified xsi:type="dcterms:W3CDTF">2017-11-14T06:43:00Z</dcterms:modified>
</cp:coreProperties>
</file>